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F0235A" w:rsidRPr="00F0235A">
        <w:rPr>
          <w:b/>
          <w:smallCaps/>
        </w:rPr>
        <w:t>Key</w:t>
      </w:r>
    </w:p>
    <w:p w:rsidR="00801310" w:rsidRDefault="00801310" w:rsidP="000F3F6B">
      <w:pPr>
        <w:jc w:val="both"/>
      </w:pPr>
      <w:r>
        <w:t xml:space="preserve">Econ </w:t>
      </w:r>
      <w:r w:rsidR="0096274F">
        <w:t>304—Bethany College</w:t>
      </w:r>
      <w:r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BF38CB">
        <w:rPr>
          <w:b/>
          <w:smallCaps/>
          <w:sz w:val="32"/>
          <w:szCs w:val="32"/>
        </w:rPr>
        <w:t>4</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4653E8">
        <w:t>one</w:t>
      </w:r>
      <w:r>
        <w:t xml:space="preserve"> hour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027837"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3D5ED7" w:rsidP="00BF38CB">
      <w:pPr>
        <w:ind w:left="360" w:firstLine="360"/>
        <w:jc w:val="both"/>
      </w:pPr>
      <w:proofErr w:type="gramStart"/>
      <w:r w:rsidRPr="00BF38CB">
        <w:rPr>
          <w:i/>
        </w:rPr>
        <w:t>5</w:t>
      </w:r>
      <w:r w:rsidR="00801310" w:rsidRPr="00BF38CB">
        <w:rPr>
          <w:i/>
        </w:rPr>
        <w:t xml:space="preserve"> points each</w:t>
      </w:r>
      <w:r w:rsidR="00801310">
        <w:t>.</w:t>
      </w:r>
      <w:proofErr w:type="gramEnd"/>
    </w:p>
    <w:p w:rsidR="00801310" w:rsidRDefault="00801310" w:rsidP="000F3F6B">
      <w:pPr>
        <w:ind w:left="360"/>
        <w:jc w:val="both"/>
      </w:pPr>
    </w:p>
    <w:p w:rsidR="00801310" w:rsidRDefault="00BF38CB" w:rsidP="000F3F6B">
      <w:pPr>
        <w:numPr>
          <w:ilvl w:val="0"/>
          <w:numId w:val="1"/>
        </w:numPr>
        <w:jc w:val="both"/>
      </w:pPr>
      <w:r>
        <w:t>Economists often argue that the government must provide public goods. Why?</w:t>
      </w:r>
    </w:p>
    <w:p w:rsidR="00801310" w:rsidRDefault="00BF38CB" w:rsidP="000F3F6B">
      <w:pPr>
        <w:numPr>
          <w:ilvl w:val="1"/>
          <w:numId w:val="1"/>
        </w:numPr>
        <w:jc w:val="both"/>
      </w:pPr>
      <w:r>
        <w:t>So the tragedy of the anti-commons can be mitigated</w:t>
      </w:r>
    </w:p>
    <w:p w:rsidR="00801310" w:rsidRPr="008D59F2" w:rsidRDefault="00BF38CB" w:rsidP="000F3F6B">
      <w:pPr>
        <w:numPr>
          <w:ilvl w:val="1"/>
          <w:numId w:val="1"/>
        </w:numPr>
        <w:jc w:val="both"/>
      </w:pPr>
      <w:r>
        <w:t>So they can force people to pay for them</w:t>
      </w:r>
    </w:p>
    <w:p w:rsidR="00801310" w:rsidRDefault="00BF38CB" w:rsidP="000F3F6B">
      <w:pPr>
        <w:numPr>
          <w:ilvl w:val="1"/>
          <w:numId w:val="1"/>
        </w:numPr>
        <w:jc w:val="both"/>
      </w:pPr>
      <w:r>
        <w:t>So everyone can use them</w:t>
      </w:r>
    </w:p>
    <w:p w:rsidR="00801310" w:rsidRPr="00F0235A" w:rsidRDefault="00801310" w:rsidP="000F3F6B">
      <w:pPr>
        <w:numPr>
          <w:ilvl w:val="1"/>
          <w:numId w:val="1"/>
        </w:numPr>
        <w:jc w:val="both"/>
        <w:rPr>
          <w:b/>
        </w:rPr>
      </w:pPr>
      <w:r w:rsidRPr="00F0235A">
        <w:rPr>
          <w:b/>
        </w:rPr>
        <w:t>B &amp; C</w:t>
      </w:r>
    </w:p>
    <w:p w:rsidR="00801310" w:rsidRDefault="00801310" w:rsidP="000F3F6B">
      <w:pPr>
        <w:numPr>
          <w:ilvl w:val="1"/>
          <w:numId w:val="1"/>
        </w:numPr>
        <w:jc w:val="both"/>
      </w:pPr>
      <w:r>
        <w:t>None of the above</w:t>
      </w:r>
    </w:p>
    <w:p w:rsidR="00801310" w:rsidRDefault="00801310" w:rsidP="00F0235A">
      <w:pPr>
        <w:jc w:val="both"/>
      </w:pPr>
    </w:p>
    <w:p w:rsidR="00F0235A" w:rsidRPr="00F0235A" w:rsidRDefault="00F0235A" w:rsidP="00F0235A">
      <w:pPr>
        <w:jc w:val="both"/>
        <w:rPr>
          <w:i/>
          <w:sz w:val="28"/>
          <w:szCs w:val="28"/>
        </w:rPr>
      </w:pPr>
      <w:r>
        <w:rPr>
          <w:i/>
          <w:sz w:val="28"/>
          <w:szCs w:val="28"/>
        </w:rPr>
        <w:t>Option (B) is clearly the case—as mentioned we have to combat free riders—but that also leads us to option (C). If we don’t force people to pay for them, then we will get either (a) get a lot of free riders and the good will be doomed or (b) need to create a monopoly to combat free riders (such as patents) which creates deadweight loss. Either way, we want everyone to use the good.</w:t>
      </w:r>
    </w:p>
    <w:p w:rsidR="00F0235A" w:rsidRDefault="00F0235A" w:rsidP="00F0235A">
      <w:pPr>
        <w:jc w:val="both"/>
      </w:pPr>
    </w:p>
    <w:p w:rsidR="00BE01F4" w:rsidRDefault="00BE01F4" w:rsidP="00BE01F4">
      <w:pPr>
        <w:numPr>
          <w:ilvl w:val="0"/>
          <w:numId w:val="1"/>
        </w:numPr>
        <w:jc w:val="both"/>
      </w:pPr>
      <w:r>
        <w:t>It is impossible, in the long run, to give money away because of:</w:t>
      </w:r>
    </w:p>
    <w:p w:rsidR="00BE01F4" w:rsidRPr="008D59F2" w:rsidRDefault="00BE01F4" w:rsidP="00BE01F4">
      <w:pPr>
        <w:numPr>
          <w:ilvl w:val="1"/>
          <w:numId w:val="23"/>
        </w:numPr>
        <w:jc w:val="both"/>
      </w:pPr>
      <w:r>
        <w:t>Median Voter Theorem</w:t>
      </w:r>
    </w:p>
    <w:p w:rsidR="00BE01F4" w:rsidRPr="00BE01F4" w:rsidRDefault="00BE01F4" w:rsidP="00BE01F4">
      <w:pPr>
        <w:numPr>
          <w:ilvl w:val="1"/>
          <w:numId w:val="23"/>
        </w:numPr>
        <w:jc w:val="both"/>
        <w:rPr>
          <w:b/>
        </w:rPr>
      </w:pPr>
      <w:r w:rsidRPr="00BE01F4">
        <w:rPr>
          <w:b/>
        </w:rPr>
        <w:t>Rent seeking</w:t>
      </w:r>
    </w:p>
    <w:p w:rsidR="00BE01F4" w:rsidRDefault="00BE01F4" w:rsidP="00BE01F4">
      <w:pPr>
        <w:numPr>
          <w:ilvl w:val="1"/>
          <w:numId w:val="23"/>
        </w:numPr>
        <w:jc w:val="both"/>
      </w:pPr>
      <w:r>
        <w:t>Incentives of bureaucrats</w:t>
      </w:r>
    </w:p>
    <w:p w:rsidR="00BE01F4" w:rsidRDefault="00BE01F4" w:rsidP="00BE01F4">
      <w:pPr>
        <w:numPr>
          <w:ilvl w:val="1"/>
          <w:numId w:val="23"/>
        </w:numPr>
        <w:jc w:val="both"/>
      </w:pPr>
      <w:r>
        <w:t>A &amp; C</w:t>
      </w:r>
    </w:p>
    <w:p w:rsidR="00BE01F4" w:rsidRDefault="00BE01F4" w:rsidP="00BE01F4">
      <w:pPr>
        <w:numPr>
          <w:ilvl w:val="1"/>
          <w:numId w:val="23"/>
        </w:numPr>
        <w:jc w:val="both"/>
      </w:pPr>
      <w:r>
        <w:t>None of the above</w:t>
      </w:r>
    </w:p>
    <w:p w:rsidR="00BE01F4" w:rsidRDefault="00BE01F4" w:rsidP="00BE01F4">
      <w:pPr>
        <w:ind w:left="1080"/>
        <w:jc w:val="both"/>
      </w:pPr>
    </w:p>
    <w:p w:rsidR="00F0235A" w:rsidRPr="00F0235A" w:rsidRDefault="00BE01F4" w:rsidP="00F0235A">
      <w:pPr>
        <w:jc w:val="both"/>
        <w:rPr>
          <w:i/>
          <w:sz w:val="28"/>
          <w:szCs w:val="28"/>
        </w:rPr>
      </w:pPr>
      <w:r>
        <w:rPr>
          <w:i/>
          <w:sz w:val="28"/>
          <w:szCs w:val="28"/>
        </w:rPr>
        <w:t>Giving money away encourages people to seek out this “free” money, thus incurring a cost on all seekers. We conveniently call this rent seeking.</w:t>
      </w:r>
    </w:p>
    <w:p w:rsidR="00F0235A" w:rsidRDefault="00F0235A" w:rsidP="00F0235A">
      <w:pPr>
        <w:jc w:val="both"/>
      </w:pPr>
    </w:p>
    <w:p w:rsidR="00801310" w:rsidRDefault="00BF38CB" w:rsidP="00BE01F4">
      <w:pPr>
        <w:numPr>
          <w:ilvl w:val="0"/>
          <w:numId w:val="1"/>
        </w:numPr>
        <w:jc w:val="both"/>
      </w:pPr>
      <w:r>
        <w:t xml:space="preserve">According to double marginalization, which of the following </w:t>
      </w:r>
      <w:r w:rsidR="006C4B04">
        <w:t xml:space="preserve">industry structures </w:t>
      </w:r>
      <w:r>
        <w:t xml:space="preserve">will make more </w:t>
      </w:r>
      <w:r w:rsidR="006C4B04">
        <w:t xml:space="preserve">total </w:t>
      </w:r>
      <w:r>
        <w:t xml:space="preserve">profit than two </w:t>
      </w:r>
      <w:r w:rsidR="00F0235A">
        <w:t xml:space="preserve">inter-related </w:t>
      </w:r>
      <w:r>
        <w:t>monopolies</w:t>
      </w:r>
      <w:r w:rsidR="00934F2B">
        <w:t>?</w:t>
      </w:r>
    </w:p>
    <w:p w:rsidR="00801310" w:rsidRPr="00F0235A" w:rsidRDefault="00934F2B" w:rsidP="000F3F6B">
      <w:pPr>
        <w:numPr>
          <w:ilvl w:val="1"/>
          <w:numId w:val="4"/>
        </w:numPr>
        <w:jc w:val="both"/>
        <w:rPr>
          <w:b/>
        </w:rPr>
      </w:pPr>
      <w:r w:rsidRPr="00F0235A">
        <w:rPr>
          <w:b/>
        </w:rPr>
        <w:t>A single monopoly</w:t>
      </w:r>
    </w:p>
    <w:p w:rsidR="00801310" w:rsidRDefault="00934F2B" w:rsidP="000F3F6B">
      <w:pPr>
        <w:numPr>
          <w:ilvl w:val="1"/>
          <w:numId w:val="4"/>
        </w:numPr>
        <w:jc w:val="both"/>
      </w:pPr>
      <w:r>
        <w:t xml:space="preserve">Three </w:t>
      </w:r>
      <w:r w:rsidR="00F0235A">
        <w:t xml:space="preserve">inter-related </w:t>
      </w:r>
      <w:r>
        <w:t>monopolies (triple marginalization)</w:t>
      </w:r>
    </w:p>
    <w:p w:rsidR="00934F2B" w:rsidRDefault="00F0235A" w:rsidP="00934F2B">
      <w:pPr>
        <w:numPr>
          <w:ilvl w:val="1"/>
          <w:numId w:val="4"/>
        </w:numPr>
        <w:jc w:val="both"/>
      </w:pPr>
      <w:r>
        <w:t>P</w:t>
      </w:r>
      <w:r w:rsidR="00934F2B">
        <w:t>erfect competition</w:t>
      </w:r>
    </w:p>
    <w:p w:rsidR="00801310" w:rsidRDefault="007106DF" w:rsidP="000F3F6B">
      <w:pPr>
        <w:numPr>
          <w:ilvl w:val="1"/>
          <w:numId w:val="4"/>
        </w:numPr>
        <w:jc w:val="both"/>
      </w:pPr>
      <w:r>
        <w:t>B &amp; C</w:t>
      </w:r>
    </w:p>
    <w:p w:rsidR="00801310" w:rsidRDefault="00801310" w:rsidP="000F3F6B">
      <w:pPr>
        <w:numPr>
          <w:ilvl w:val="1"/>
          <w:numId w:val="4"/>
        </w:numPr>
        <w:jc w:val="both"/>
      </w:pPr>
      <w:r>
        <w:t>None of the above</w:t>
      </w:r>
    </w:p>
    <w:p w:rsidR="00801310" w:rsidRDefault="00801310" w:rsidP="00F0235A">
      <w:pPr>
        <w:jc w:val="both"/>
      </w:pPr>
    </w:p>
    <w:p w:rsidR="00F0235A" w:rsidRPr="00F0235A" w:rsidRDefault="00F0235A" w:rsidP="00F0235A">
      <w:pPr>
        <w:jc w:val="both"/>
        <w:rPr>
          <w:i/>
          <w:sz w:val="28"/>
          <w:szCs w:val="28"/>
        </w:rPr>
      </w:pPr>
      <w:r>
        <w:rPr>
          <w:i/>
          <w:sz w:val="28"/>
          <w:szCs w:val="28"/>
        </w:rPr>
        <w:t>For option (B) and (C), the industry would get less total profit. Each required monopoly externalizes a cost onto other monopolies when it raises its price, so prices are too high for profit maximization. Perfect competition, of course, returns zero economic profit.</w:t>
      </w:r>
    </w:p>
    <w:p w:rsidR="00F0235A" w:rsidRDefault="00F0235A" w:rsidP="00F0235A">
      <w:pPr>
        <w:jc w:val="both"/>
      </w:pPr>
    </w:p>
    <w:p w:rsidR="000C35BF" w:rsidRDefault="006C4B04" w:rsidP="00BE01F4">
      <w:pPr>
        <w:numPr>
          <w:ilvl w:val="0"/>
          <w:numId w:val="1"/>
        </w:numPr>
        <w:jc w:val="both"/>
      </w:pPr>
      <w:r>
        <w:t>Which of the following is a public good</w:t>
      </w:r>
      <w:r w:rsidR="0037595D">
        <w:t>?</w:t>
      </w:r>
      <w:r w:rsidR="00934F2B">
        <w:t xml:space="preserve"> </w:t>
      </w:r>
    </w:p>
    <w:p w:rsidR="00E34656" w:rsidRDefault="006C4B04" w:rsidP="00E34656">
      <w:pPr>
        <w:numPr>
          <w:ilvl w:val="0"/>
          <w:numId w:val="11"/>
        </w:numPr>
        <w:jc w:val="both"/>
      </w:pPr>
      <w:r>
        <w:t>Higher education</w:t>
      </w:r>
    </w:p>
    <w:p w:rsidR="000C35BF" w:rsidRPr="00F0235A" w:rsidRDefault="001B78D8" w:rsidP="000C35BF">
      <w:pPr>
        <w:numPr>
          <w:ilvl w:val="0"/>
          <w:numId w:val="11"/>
        </w:numPr>
        <w:jc w:val="both"/>
        <w:rPr>
          <w:b/>
        </w:rPr>
      </w:pPr>
      <w:r>
        <w:rPr>
          <w:b/>
        </w:rPr>
        <w:t>Flood control systems</w:t>
      </w:r>
    </w:p>
    <w:p w:rsidR="000C35BF" w:rsidRDefault="006C4B04" w:rsidP="000C35BF">
      <w:pPr>
        <w:numPr>
          <w:ilvl w:val="0"/>
          <w:numId w:val="11"/>
        </w:numPr>
        <w:jc w:val="both"/>
      </w:pPr>
      <w:r>
        <w:t>Health insurance</w:t>
      </w:r>
    </w:p>
    <w:p w:rsidR="000C35BF" w:rsidRPr="008D59F2" w:rsidRDefault="000C35BF" w:rsidP="000C35BF">
      <w:pPr>
        <w:numPr>
          <w:ilvl w:val="0"/>
          <w:numId w:val="11"/>
        </w:numPr>
        <w:jc w:val="both"/>
      </w:pPr>
      <w:r>
        <w:lastRenderedPageBreak/>
        <w:t>A</w:t>
      </w:r>
      <w:r w:rsidRPr="008D59F2">
        <w:t xml:space="preserve"> &amp; C</w:t>
      </w:r>
    </w:p>
    <w:p w:rsidR="000C35BF" w:rsidRDefault="000C35BF" w:rsidP="000C35BF">
      <w:pPr>
        <w:numPr>
          <w:ilvl w:val="0"/>
          <w:numId w:val="11"/>
        </w:numPr>
        <w:jc w:val="both"/>
      </w:pPr>
      <w:r>
        <w:t>None of the above</w:t>
      </w:r>
    </w:p>
    <w:p w:rsidR="000C35BF" w:rsidRDefault="000C35BF" w:rsidP="00F0235A">
      <w:pPr>
        <w:jc w:val="both"/>
      </w:pPr>
    </w:p>
    <w:p w:rsidR="00F0235A" w:rsidRPr="00F0235A" w:rsidRDefault="00F0235A" w:rsidP="00F0235A">
      <w:pPr>
        <w:jc w:val="both"/>
        <w:rPr>
          <w:i/>
          <w:sz w:val="28"/>
          <w:szCs w:val="28"/>
        </w:rPr>
      </w:pPr>
      <w:r>
        <w:rPr>
          <w:i/>
          <w:sz w:val="28"/>
          <w:szCs w:val="28"/>
        </w:rPr>
        <w:t xml:space="preserve">It’s not practical to exclude certain people from using </w:t>
      </w:r>
      <w:r w:rsidR="00144F5E">
        <w:rPr>
          <w:i/>
          <w:sz w:val="28"/>
          <w:szCs w:val="28"/>
        </w:rPr>
        <w:t>a city’s flood control system</w:t>
      </w:r>
      <w:r>
        <w:rPr>
          <w:i/>
          <w:sz w:val="28"/>
          <w:szCs w:val="28"/>
        </w:rPr>
        <w:t xml:space="preserve"> and </w:t>
      </w:r>
      <w:r w:rsidR="00144F5E">
        <w:rPr>
          <w:i/>
          <w:sz w:val="28"/>
          <w:szCs w:val="28"/>
        </w:rPr>
        <w:t>each additional person benefiting from it costs zero</w:t>
      </w:r>
      <w:r>
        <w:rPr>
          <w:i/>
          <w:sz w:val="28"/>
          <w:szCs w:val="28"/>
        </w:rPr>
        <w:t>.</w:t>
      </w:r>
    </w:p>
    <w:p w:rsidR="00F0235A" w:rsidRDefault="00F0235A" w:rsidP="00F0235A">
      <w:pPr>
        <w:jc w:val="both"/>
      </w:pPr>
    </w:p>
    <w:p w:rsidR="00F606C9" w:rsidRDefault="00037AC5" w:rsidP="00BE01F4">
      <w:pPr>
        <w:pStyle w:val="ListParagraph"/>
        <w:numPr>
          <w:ilvl w:val="0"/>
          <w:numId w:val="1"/>
        </w:numPr>
        <w:jc w:val="both"/>
      </w:pPr>
      <w:r>
        <w:t>Consider the following game:</w:t>
      </w:r>
    </w:p>
    <w:p w:rsidR="00037AC5" w:rsidRDefault="00037AC5" w:rsidP="00037AC5">
      <w:pPr>
        <w:pStyle w:val="ListParagraph"/>
        <w:ind w:left="0"/>
        <w:jc w:val="both"/>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037AC5" w:rsidRPr="006A09EA" w:rsidTr="00CB0608">
        <w:tc>
          <w:tcPr>
            <w:tcW w:w="2610" w:type="dxa"/>
            <w:gridSpan w:val="2"/>
            <w:vMerge w:val="restart"/>
          </w:tcPr>
          <w:p w:rsidR="00037AC5" w:rsidRPr="006A09EA" w:rsidRDefault="00037AC5" w:rsidP="00CB0608">
            <w:pPr>
              <w:jc w:val="center"/>
              <w:rPr>
                <w:sz w:val="28"/>
                <w:szCs w:val="28"/>
              </w:rPr>
            </w:pPr>
          </w:p>
        </w:tc>
        <w:tc>
          <w:tcPr>
            <w:tcW w:w="4068" w:type="dxa"/>
            <w:gridSpan w:val="2"/>
          </w:tcPr>
          <w:p w:rsidR="00037AC5" w:rsidRPr="006A09EA" w:rsidRDefault="00037AC5" w:rsidP="00CB0608">
            <w:pPr>
              <w:jc w:val="center"/>
              <w:rPr>
                <w:sz w:val="28"/>
                <w:szCs w:val="28"/>
              </w:rPr>
            </w:pPr>
            <w:r>
              <w:rPr>
                <w:sz w:val="28"/>
                <w:szCs w:val="28"/>
              </w:rPr>
              <w:t>Dog</w:t>
            </w:r>
          </w:p>
        </w:tc>
      </w:tr>
      <w:tr w:rsidR="00037AC5" w:rsidRPr="006A09EA" w:rsidTr="00CB0608">
        <w:tc>
          <w:tcPr>
            <w:tcW w:w="2610" w:type="dxa"/>
            <w:gridSpan w:val="2"/>
            <w:vMerge/>
          </w:tcPr>
          <w:p w:rsidR="00037AC5" w:rsidRPr="006A09EA" w:rsidRDefault="00037AC5" w:rsidP="00CB0608">
            <w:pPr>
              <w:jc w:val="center"/>
              <w:rPr>
                <w:sz w:val="28"/>
                <w:szCs w:val="28"/>
              </w:rPr>
            </w:pPr>
          </w:p>
        </w:tc>
        <w:tc>
          <w:tcPr>
            <w:tcW w:w="2034" w:type="dxa"/>
          </w:tcPr>
          <w:p w:rsidR="00037AC5" w:rsidRPr="006A09EA" w:rsidRDefault="00037AC5" w:rsidP="00CB0608">
            <w:pPr>
              <w:jc w:val="center"/>
              <w:rPr>
                <w:sz w:val="28"/>
                <w:szCs w:val="28"/>
              </w:rPr>
            </w:pPr>
            <w:r>
              <w:rPr>
                <w:sz w:val="28"/>
                <w:szCs w:val="28"/>
              </w:rPr>
              <w:t>Right</w:t>
            </w:r>
          </w:p>
        </w:tc>
        <w:tc>
          <w:tcPr>
            <w:tcW w:w="2034" w:type="dxa"/>
          </w:tcPr>
          <w:p w:rsidR="00037AC5" w:rsidRPr="006A09EA" w:rsidRDefault="00037AC5" w:rsidP="00CB0608">
            <w:pPr>
              <w:jc w:val="center"/>
              <w:rPr>
                <w:sz w:val="28"/>
                <w:szCs w:val="28"/>
              </w:rPr>
            </w:pPr>
            <w:r>
              <w:rPr>
                <w:sz w:val="28"/>
                <w:szCs w:val="28"/>
              </w:rPr>
              <w:t>Left</w:t>
            </w:r>
          </w:p>
        </w:tc>
      </w:tr>
      <w:tr w:rsidR="00037AC5" w:rsidRPr="006A09EA" w:rsidTr="00CB0608">
        <w:tc>
          <w:tcPr>
            <w:tcW w:w="1170" w:type="dxa"/>
            <w:vMerge w:val="restart"/>
            <w:vAlign w:val="center"/>
          </w:tcPr>
          <w:p w:rsidR="00037AC5" w:rsidRPr="006A09EA" w:rsidRDefault="00037AC5" w:rsidP="00CB0608">
            <w:pPr>
              <w:jc w:val="center"/>
              <w:rPr>
                <w:sz w:val="28"/>
                <w:szCs w:val="28"/>
              </w:rPr>
            </w:pPr>
            <w:r>
              <w:rPr>
                <w:sz w:val="28"/>
                <w:szCs w:val="28"/>
              </w:rPr>
              <w:t>Cat</w:t>
            </w:r>
          </w:p>
        </w:tc>
        <w:tc>
          <w:tcPr>
            <w:tcW w:w="1440" w:type="dxa"/>
          </w:tcPr>
          <w:p w:rsidR="00037AC5" w:rsidRPr="006A09EA" w:rsidRDefault="00037AC5" w:rsidP="00037AC5">
            <w:pPr>
              <w:jc w:val="right"/>
              <w:rPr>
                <w:sz w:val="28"/>
                <w:szCs w:val="28"/>
              </w:rPr>
            </w:pPr>
            <w:r>
              <w:rPr>
                <w:sz w:val="28"/>
                <w:szCs w:val="28"/>
              </w:rPr>
              <w:t>Right</w:t>
            </w:r>
          </w:p>
        </w:tc>
        <w:tc>
          <w:tcPr>
            <w:tcW w:w="2034" w:type="dxa"/>
          </w:tcPr>
          <w:p w:rsidR="00037AC5" w:rsidRPr="006A09EA" w:rsidRDefault="00037AC5" w:rsidP="00037AC5">
            <w:pPr>
              <w:jc w:val="center"/>
              <w:rPr>
                <w:sz w:val="28"/>
                <w:szCs w:val="28"/>
              </w:rPr>
            </w:pPr>
            <w:r>
              <w:rPr>
                <w:sz w:val="28"/>
                <w:szCs w:val="28"/>
              </w:rPr>
              <w:t>-3 , 3</w:t>
            </w:r>
          </w:p>
        </w:tc>
        <w:tc>
          <w:tcPr>
            <w:tcW w:w="2034" w:type="dxa"/>
          </w:tcPr>
          <w:p w:rsidR="00037AC5" w:rsidRPr="006A09EA" w:rsidRDefault="00037AC5" w:rsidP="00037AC5">
            <w:pPr>
              <w:jc w:val="center"/>
              <w:rPr>
                <w:sz w:val="28"/>
                <w:szCs w:val="28"/>
              </w:rPr>
            </w:pPr>
            <w:r>
              <w:rPr>
                <w:sz w:val="28"/>
                <w:szCs w:val="28"/>
              </w:rPr>
              <w:t>1</w:t>
            </w:r>
            <w:r w:rsidRPr="006A09EA">
              <w:rPr>
                <w:sz w:val="28"/>
                <w:szCs w:val="28"/>
              </w:rPr>
              <w:t xml:space="preserve"> , </w:t>
            </w:r>
            <w:r>
              <w:rPr>
                <w:sz w:val="28"/>
                <w:szCs w:val="28"/>
              </w:rPr>
              <w:t>X</w:t>
            </w:r>
          </w:p>
        </w:tc>
      </w:tr>
      <w:tr w:rsidR="00037AC5" w:rsidRPr="006A09EA" w:rsidTr="00CB0608">
        <w:tc>
          <w:tcPr>
            <w:tcW w:w="1170" w:type="dxa"/>
            <w:vMerge/>
          </w:tcPr>
          <w:p w:rsidR="00037AC5" w:rsidRPr="006A09EA" w:rsidRDefault="00037AC5" w:rsidP="00CB0608">
            <w:pPr>
              <w:jc w:val="center"/>
              <w:rPr>
                <w:sz w:val="28"/>
                <w:szCs w:val="28"/>
              </w:rPr>
            </w:pPr>
          </w:p>
        </w:tc>
        <w:tc>
          <w:tcPr>
            <w:tcW w:w="1440" w:type="dxa"/>
          </w:tcPr>
          <w:p w:rsidR="00037AC5" w:rsidRPr="006A09EA" w:rsidRDefault="00037AC5" w:rsidP="00CB0608">
            <w:pPr>
              <w:jc w:val="right"/>
              <w:rPr>
                <w:sz w:val="28"/>
                <w:szCs w:val="28"/>
              </w:rPr>
            </w:pPr>
            <w:r>
              <w:rPr>
                <w:sz w:val="28"/>
                <w:szCs w:val="28"/>
              </w:rPr>
              <w:t>Left</w:t>
            </w:r>
          </w:p>
        </w:tc>
        <w:tc>
          <w:tcPr>
            <w:tcW w:w="2034" w:type="dxa"/>
          </w:tcPr>
          <w:p w:rsidR="00037AC5" w:rsidRPr="006A09EA" w:rsidRDefault="00037AC5" w:rsidP="00037AC5">
            <w:pPr>
              <w:jc w:val="center"/>
              <w:rPr>
                <w:sz w:val="28"/>
                <w:szCs w:val="28"/>
              </w:rPr>
            </w:pPr>
            <w:r>
              <w:rPr>
                <w:sz w:val="28"/>
                <w:szCs w:val="28"/>
              </w:rPr>
              <w:t>X</w:t>
            </w:r>
            <w:r w:rsidRPr="006A09EA">
              <w:rPr>
                <w:sz w:val="28"/>
                <w:szCs w:val="28"/>
              </w:rPr>
              <w:t xml:space="preserve"> , </w:t>
            </w:r>
            <w:r>
              <w:rPr>
                <w:sz w:val="28"/>
                <w:szCs w:val="28"/>
              </w:rPr>
              <w:t>-4</w:t>
            </w:r>
          </w:p>
        </w:tc>
        <w:tc>
          <w:tcPr>
            <w:tcW w:w="2034" w:type="dxa"/>
          </w:tcPr>
          <w:p w:rsidR="00037AC5" w:rsidRPr="006A09EA" w:rsidRDefault="00037AC5" w:rsidP="00037AC5">
            <w:pPr>
              <w:jc w:val="center"/>
              <w:rPr>
                <w:sz w:val="28"/>
                <w:szCs w:val="28"/>
              </w:rPr>
            </w:pPr>
            <w:r>
              <w:rPr>
                <w:sz w:val="28"/>
                <w:szCs w:val="28"/>
              </w:rPr>
              <w:t>-2</w:t>
            </w:r>
            <w:r w:rsidRPr="006A09EA">
              <w:rPr>
                <w:sz w:val="28"/>
                <w:szCs w:val="28"/>
              </w:rPr>
              <w:t xml:space="preserve"> , </w:t>
            </w:r>
            <w:r>
              <w:rPr>
                <w:sz w:val="28"/>
                <w:szCs w:val="28"/>
              </w:rPr>
              <w:t>2</w:t>
            </w:r>
          </w:p>
        </w:tc>
      </w:tr>
    </w:tbl>
    <w:p w:rsidR="00037AC5" w:rsidRDefault="00037AC5" w:rsidP="00037AC5">
      <w:pPr>
        <w:pStyle w:val="ListParagraph"/>
        <w:ind w:left="0"/>
        <w:jc w:val="both"/>
      </w:pPr>
    </w:p>
    <w:p w:rsidR="00E020AB" w:rsidRDefault="00037AC5" w:rsidP="00037AC5">
      <w:pPr>
        <w:pStyle w:val="ListParagraph"/>
        <w:jc w:val="both"/>
      </w:pPr>
      <w:r>
        <w:t>What could X be to ensure there is no Nash Equilibrium?</w:t>
      </w:r>
    </w:p>
    <w:p w:rsidR="00F606C9" w:rsidRDefault="00037AC5" w:rsidP="00BE01F4">
      <w:pPr>
        <w:pStyle w:val="ListParagraph"/>
        <w:numPr>
          <w:ilvl w:val="1"/>
          <w:numId w:val="23"/>
        </w:numPr>
        <w:jc w:val="both"/>
      </w:pPr>
      <w:r>
        <w:t>-4</w:t>
      </w:r>
    </w:p>
    <w:p w:rsidR="00037AC5" w:rsidRPr="00144F5E" w:rsidRDefault="00037AC5" w:rsidP="00BE01F4">
      <w:pPr>
        <w:pStyle w:val="ListParagraph"/>
        <w:numPr>
          <w:ilvl w:val="1"/>
          <w:numId w:val="23"/>
        </w:numPr>
        <w:jc w:val="both"/>
        <w:rPr>
          <w:b/>
        </w:rPr>
      </w:pPr>
      <w:r w:rsidRPr="00144F5E">
        <w:rPr>
          <w:b/>
        </w:rPr>
        <w:t>-1</w:t>
      </w:r>
    </w:p>
    <w:p w:rsidR="00690552" w:rsidRDefault="00037AC5" w:rsidP="00BE01F4">
      <w:pPr>
        <w:pStyle w:val="ListParagraph"/>
        <w:numPr>
          <w:ilvl w:val="1"/>
          <w:numId w:val="23"/>
        </w:numPr>
        <w:jc w:val="both"/>
      </w:pPr>
      <w:r>
        <w:t>5</w:t>
      </w:r>
    </w:p>
    <w:p w:rsidR="00F606C9" w:rsidRDefault="00037AC5" w:rsidP="00BE01F4">
      <w:pPr>
        <w:pStyle w:val="ListParagraph"/>
        <w:numPr>
          <w:ilvl w:val="1"/>
          <w:numId w:val="23"/>
        </w:numPr>
        <w:jc w:val="both"/>
      </w:pPr>
      <w:r>
        <w:t>A &amp; C</w:t>
      </w:r>
    </w:p>
    <w:p w:rsidR="00801310" w:rsidRDefault="00801310" w:rsidP="00BE01F4">
      <w:pPr>
        <w:numPr>
          <w:ilvl w:val="1"/>
          <w:numId w:val="23"/>
        </w:numPr>
        <w:jc w:val="both"/>
      </w:pPr>
      <w:r>
        <w:t>None of the above</w:t>
      </w:r>
    </w:p>
    <w:p w:rsidR="00801310" w:rsidRDefault="00801310" w:rsidP="00144F5E">
      <w:pPr>
        <w:jc w:val="both"/>
      </w:pPr>
    </w:p>
    <w:p w:rsidR="00144F5E" w:rsidRPr="00144F5E" w:rsidRDefault="00FD5896" w:rsidP="00144F5E">
      <w:pPr>
        <w:jc w:val="both"/>
        <w:rPr>
          <w:i/>
          <w:sz w:val="28"/>
          <w:szCs w:val="28"/>
        </w:rPr>
      </w:pPr>
      <w:r>
        <w:rPr>
          <w:i/>
          <w:sz w:val="28"/>
          <w:szCs w:val="28"/>
        </w:rPr>
        <w:t>If X = -4, Cat wouldn’t change from Right to Left when Dog played Right. If X = 5, Dog wouldn’t change from Left to Right when Cat played Right. Of the three, only -1 does both.</w:t>
      </w:r>
    </w:p>
    <w:p w:rsidR="00144F5E" w:rsidRDefault="00144F5E" w:rsidP="00144F5E">
      <w:pPr>
        <w:jc w:val="both"/>
      </w:pPr>
    </w:p>
    <w:p w:rsidR="00801310" w:rsidRDefault="003C6E37" w:rsidP="00BE01F4">
      <w:pPr>
        <w:numPr>
          <w:ilvl w:val="0"/>
          <w:numId w:val="1"/>
        </w:numPr>
        <w:jc w:val="both"/>
      </w:pPr>
      <w:r>
        <w:t xml:space="preserve">Which of the following is </w:t>
      </w:r>
      <w:r>
        <w:rPr>
          <w:b/>
          <w:i/>
        </w:rPr>
        <w:t>not</w:t>
      </w:r>
      <w:r>
        <w:t xml:space="preserve"> an assumption of price discrimination</w:t>
      </w:r>
      <w:r w:rsidR="004B4D5F">
        <w:t>?</w:t>
      </w:r>
    </w:p>
    <w:p w:rsidR="005439C8" w:rsidRPr="008D59F2" w:rsidRDefault="003C6E37" w:rsidP="005439C8">
      <w:pPr>
        <w:numPr>
          <w:ilvl w:val="0"/>
          <w:numId w:val="8"/>
        </w:numPr>
        <w:jc w:val="both"/>
      </w:pPr>
      <w:r>
        <w:t>Uniform costs</w:t>
      </w:r>
    </w:p>
    <w:p w:rsidR="00801310" w:rsidRDefault="003C6E37" w:rsidP="000F3F6B">
      <w:pPr>
        <w:numPr>
          <w:ilvl w:val="0"/>
          <w:numId w:val="8"/>
        </w:numPr>
        <w:jc w:val="both"/>
      </w:pPr>
      <w:r>
        <w:t>Price setting power</w:t>
      </w:r>
    </w:p>
    <w:p w:rsidR="005439C8" w:rsidRDefault="003C6E37" w:rsidP="005439C8">
      <w:pPr>
        <w:numPr>
          <w:ilvl w:val="0"/>
          <w:numId w:val="8"/>
        </w:numPr>
        <w:jc w:val="both"/>
      </w:pPr>
      <w:r>
        <w:t>Distinguishable units</w:t>
      </w:r>
    </w:p>
    <w:p w:rsidR="00801310" w:rsidRDefault="00690552" w:rsidP="000F3F6B">
      <w:pPr>
        <w:numPr>
          <w:ilvl w:val="0"/>
          <w:numId w:val="8"/>
        </w:numPr>
        <w:jc w:val="both"/>
      </w:pPr>
      <w:r>
        <w:t>B &amp; C</w:t>
      </w:r>
    </w:p>
    <w:p w:rsidR="00801310" w:rsidRPr="00FD5896" w:rsidRDefault="00801310" w:rsidP="000F3F6B">
      <w:pPr>
        <w:numPr>
          <w:ilvl w:val="0"/>
          <w:numId w:val="8"/>
        </w:numPr>
        <w:jc w:val="both"/>
        <w:rPr>
          <w:b/>
        </w:rPr>
      </w:pPr>
      <w:r w:rsidRPr="00FD5896">
        <w:rPr>
          <w:b/>
        </w:rPr>
        <w:t>None of the above</w:t>
      </w:r>
    </w:p>
    <w:p w:rsidR="00E05E94" w:rsidRDefault="00E05E94" w:rsidP="00FD5896">
      <w:pPr>
        <w:jc w:val="both"/>
      </w:pPr>
    </w:p>
    <w:p w:rsidR="00FD5896" w:rsidRPr="00FD5896" w:rsidRDefault="00FD5896" w:rsidP="00FD5896">
      <w:pPr>
        <w:jc w:val="both"/>
        <w:rPr>
          <w:i/>
          <w:sz w:val="28"/>
          <w:szCs w:val="28"/>
        </w:rPr>
      </w:pPr>
      <w:r w:rsidRPr="00FD5896">
        <w:rPr>
          <w:i/>
          <w:sz w:val="28"/>
          <w:szCs w:val="28"/>
        </w:rPr>
        <w:t>All of these are assumptions of price discrimination.</w:t>
      </w:r>
    </w:p>
    <w:p w:rsidR="00FD5896" w:rsidRDefault="00FD5896" w:rsidP="00FD5896">
      <w:pPr>
        <w:jc w:val="both"/>
      </w:pPr>
    </w:p>
    <w:p w:rsidR="00801310" w:rsidRDefault="004B4D5F" w:rsidP="00BE01F4">
      <w:pPr>
        <w:numPr>
          <w:ilvl w:val="0"/>
          <w:numId w:val="1"/>
        </w:numPr>
        <w:jc w:val="both"/>
      </w:pPr>
      <w:r>
        <w:t xml:space="preserve">Suppose a </w:t>
      </w:r>
      <w:r w:rsidR="003C6E37">
        <w:t>perfectly competitive firm</w:t>
      </w:r>
      <w:r>
        <w:t xml:space="preserve"> </w:t>
      </w:r>
      <w:r w:rsidR="003C6E37">
        <w:t xml:space="preserve">has </w:t>
      </w:r>
      <w:proofErr w:type="gramStart"/>
      <w:r w:rsidR="003C6E37">
        <w:t>a total</w:t>
      </w:r>
      <w:proofErr w:type="gramEnd"/>
      <w:r w:rsidR="003C6E37">
        <w:t xml:space="preserve"> revenue equation of 16Q </w:t>
      </w:r>
      <w:r>
        <w:t>and a total cost curve of 10 + 0.5Q</w:t>
      </w:r>
      <w:r w:rsidR="00C4414B" w:rsidRPr="00C4414B">
        <w:rPr>
          <w:vertAlign w:val="superscript"/>
        </w:rPr>
        <w:t>2</w:t>
      </w:r>
      <w:r>
        <w:t>. What is the profit maximizing output</w:t>
      </w:r>
      <w:r w:rsidR="00D74ADD">
        <w:t>?</w:t>
      </w:r>
    </w:p>
    <w:p w:rsidR="003C6E37" w:rsidRDefault="003C6E37" w:rsidP="000F3F6B">
      <w:pPr>
        <w:numPr>
          <w:ilvl w:val="0"/>
          <w:numId w:val="9"/>
        </w:numPr>
        <w:jc w:val="both"/>
      </w:pPr>
      <w:r>
        <w:t>3</w:t>
      </w:r>
    </w:p>
    <w:p w:rsidR="00801310" w:rsidRDefault="003C6E37" w:rsidP="000F3F6B">
      <w:pPr>
        <w:numPr>
          <w:ilvl w:val="0"/>
          <w:numId w:val="9"/>
        </w:numPr>
        <w:jc w:val="both"/>
      </w:pPr>
      <w:r>
        <w:t>6</w:t>
      </w:r>
    </w:p>
    <w:p w:rsidR="00801310" w:rsidRDefault="003C6E37" w:rsidP="000F3F6B">
      <w:pPr>
        <w:numPr>
          <w:ilvl w:val="0"/>
          <w:numId w:val="9"/>
        </w:numPr>
        <w:jc w:val="both"/>
      </w:pPr>
      <w:r>
        <w:t>8</w:t>
      </w:r>
    </w:p>
    <w:p w:rsidR="00801310" w:rsidRPr="00BE01F4" w:rsidRDefault="004B4D5F" w:rsidP="000F3F6B">
      <w:pPr>
        <w:numPr>
          <w:ilvl w:val="0"/>
          <w:numId w:val="9"/>
        </w:numPr>
        <w:jc w:val="both"/>
        <w:rPr>
          <w:b/>
        </w:rPr>
      </w:pPr>
      <w:r w:rsidRPr="00BE01F4">
        <w:rPr>
          <w:b/>
        </w:rPr>
        <w:t>1</w:t>
      </w:r>
      <w:r w:rsidR="003C6E37" w:rsidRPr="00BE01F4">
        <w:rPr>
          <w:b/>
        </w:rPr>
        <w:t>6</w:t>
      </w:r>
    </w:p>
    <w:p w:rsidR="00801310" w:rsidRDefault="00801310" w:rsidP="000F3F6B">
      <w:pPr>
        <w:numPr>
          <w:ilvl w:val="0"/>
          <w:numId w:val="9"/>
        </w:numPr>
        <w:jc w:val="both"/>
      </w:pPr>
      <w:r>
        <w:t>None of the above</w:t>
      </w:r>
    </w:p>
    <w:p w:rsidR="00801310" w:rsidRDefault="00801310" w:rsidP="00FD5896">
      <w:pPr>
        <w:jc w:val="both"/>
      </w:pPr>
    </w:p>
    <w:p w:rsidR="00FD5896" w:rsidRPr="00FD5896" w:rsidRDefault="00FD5896" w:rsidP="00FD5896">
      <w:pPr>
        <w:jc w:val="both"/>
        <w:rPr>
          <w:i/>
          <w:sz w:val="28"/>
          <w:szCs w:val="28"/>
        </w:rPr>
      </w:pPr>
      <w:r w:rsidRPr="00FD5896">
        <w:rPr>
          <w:i/>
          <w:sz w:val="28"/>
          <w:szCs w:val="28"/>
        </w:rPr>
        <w:t>So MR = 16 and MC = Q. Set MC = MR and the profit maximizing output is 16.</w:t>
      </w:r>
    </w:p>
    <w:p w:rsidR="00FD5896" w:rsidRDefault="00FD5896" w:rsidP="00FD5896">
      <w:pPr>
        <w:jc w:val="both"/>
      </w:pPr>
    </w:p>
    <w:p w:rsidR="001A52E0" w:rsidRDefault="003C6E37" w:rsidP="00BE01F4">
      <w:pPr>
        <w:numPr>
          <w:ilvl w:val="0"/>
          <w:numId w:val="1"/>
        </w:numPr>
        <w:jc w:val="both"/>
      </w:pPr>
      <w:r>
        <w:lastRenderedPageBreak/>
        <w:t>Which of the following outcomes is a prediction of the market for lemons</w:t>
      </w:r>
      <w:r w:rsidR="00B80013">
        <w:t>?</w:t>
      </w:r>
    </w:p>
    <w:p w:rsidR="001A52E0" w:rsidRDefault="003C6E37" w:rsidP="00BE01F4">
      <w:pPr>
        <w:numPr>
          <w:ilvl w:val="1"/>
          <w:numId w:val="23"/>
        </w:numPr>
        <w:jc w:val="both"/>
      </w:pPr>
      <w:r>
        <w:t>The consumers will usually pay more than what the good is worth.</w:t>
      </w:r>
    </w:p>
    <w:p w:rsidR="001A52E0" w:rsidRDefault="003C6E37" w:rsidP="00BE01F4">
      <w:pPr>
        <w:numPr>
          <w:ilvl w:val="1"/>
          <w:numId w:val="23"/>
        </w:numPr>
        <w:jc w:val="both"/>
      </w:pPr>
      <w:r>
        <w:t>The price consumers are willing to pay will fall to zero.</w:t>
      </w:r>
    </w:p>
    <w:p w:rsidR="001A52E0" w:rsidRDefault="003C6E37" w:rsidP="00BE01F4">
      <w:pPr>
        <w:numPr>
          <w:ilvl w:val="1"/>
          <w:numId w:val="23"/>
        </w:numPr>
        <w:jc w:val="both"/>
      </w:pPr>
      <w:r>
        <w:t>The market will unravel so nothing is sold.</w:t>
      </w:r>
    </w:p>
    <w:p w:rsidR="001A52E0" w:rsidRPr="00FD5896" w:rsidRDefault="003C6E37" w:rsidP="00BE01F4">
      <w:pPr>
        <w:numPr>
          <w:ilvl w:val="1"/>
          <w:numId w:val="23"/>
        </w:numPr>
        <w:jc w:val="both"/>
        <w:rPr>
          <w:b/>
        </w:rPr>
      </w:pPr>
      <w:r w:rsidRPr="00FD5896">
        <w:rPr>
          <w:b/>
        </w:rPr>
        <w:t>B &amp; C</w:t>
      </w:r>
    </w:p>
    <w:p w:rsidR="001A52E0" w:rsidRDefault="001A52E0" w:rsidP="00BE01F4">
      <w:pPr>
        <w:numPr>
          <w:ilvl w:val="1"/>
          <w:numId w:val="23"/>
        </w:numPr>
        <w:jc w:val="both"/>
      </w:pPr>
      <w:r>
        <w:t>None of the above</w:t>
      </w:r>
    </w:p>
    <w:p w:rsidR="001A52E0" w:rsidRDefault="001A52E0" w:rsidP="00FD5896">
      <w:pPr>
        <w:jc w:val="both"/>
      </w:pPr>
    </w:p>
    <w:p w:rsidR="00FD5896" w:rsidRPr="00FD5896" w:rsidRDefault="00FD5896" w:rsidP="00FD5896">
      <w:pPr>
        <w:jc w:val="both"/>
        <w:rPr>
          <w:i/>
          <w:sz w:val="28"/>
          <w:szCs w:val="28"/>
        </w:rPr>
      </w:pPr>
      <w:r>
        <w:rPr>
          <w:i/>
          <w:sz w:val="28"/>
          <w:szCs w:val="28"/>
        </w:rPr>
        <w:t>People are only willing to pay the average of what’s available, so high quality products aren’t sold. That brings down the average so even less is up for sale. This continues until we have no market at all since no one is willing to pay anything more than zero.</w:t>
      </w:r>
    </w:p>
    <w:p w:rsidR="00FD5896" w:rsidRDefault="00FD5896" w:rsidP="00FD5896">
      <w:pPr>
        <w:jc w:val="both"/>
      </w:pPr>
    </w:p>
    <w:p w:rsidR="001A52E0" w:rsidRDefault="00B775FF" w:rsidP="00BE01F4">
      <w:pPr>
        <w:numPr>
          <w:ilvl w:val="0"/>
          <w:numId w:val="1"/>
        </w:numPr>
        <w:jc w:val="both"/>
      </w:pPr>
      <w:proofErr w:type="spellStart"/>
      <w:r>
        <w:t>Walras</w:t>
      </w:r>
      <w:proofErr w:type="spellEnd"/>
      <w:r>
        <w:t xml:space="preserve"> assumed a pure exchange economy to construct his theory of general equilibrium. Which of the following is </w:t>
      </w:r>
      <w:r>
        <w:rPr>
          <w:b/>
          <w:i/>
        </w:rPr>
        <w:t>not</w:t>
      </w:r>
      <w:r>
        <w:t xml:space="preserve"> an assumption of a pure exchange economy</w:t>
      </w:r>
      <w:r w:rsidR="007D7A97">
        <w:t>?</w:t>
      </w:r>
    </w:p>
    <w:p w:rsidR="001A52E0" w:rsidRDefault="00B775FF" w:rsidP="00BE01F4">
      <w:pPr>
        <w:numPr>
          <w:ilvl w:val="1"/>
          <w:numId w:val="23"/>
        </w:numPr>
        <w:jc w:val="both"/>
      </w:pPr>
      <w:r>
        <w:t>There is no production</w:t>
      </w:r>
    </w:p>
    <w:p w:rsidR="001A52E0" w:rsidRDefault="00B775FF" w:rsidP="00BE01F4">
      <w:pPr>
        <w:numPr>
          <w:ilvl w:val="1"/>
          <w:numId w:val="23"/>
        </w:numPr>
        <w:jc w:val="both"/>
      </w:pPr>
      <w:r>
        <w:t>Each consumer knows the price of each good</w:t>
      </w:r>
    </w:p>
    <w:p w:rsidR="001A52E0" w:rsidRPr="00FD5896" w:rsidRDefault="00B775FF" w:rsidP="00BE01F4">
      <w:pPr>
        <w:numPr>
          <w:ilvl w:val="1"/>
          <w:numId w:val="23"/>
        </w:numPr>
        <w:jc w:val="both"/>
        <w:rPr>
          <w:b/>
        </w:rPr>
      </w:pPr>
      <w:r w:rsidRPr="00FD5896">
        <w:rPr>
          <w:b/>
        </w:rPr>
        <w:t xml:space="preserve">Prices are </w:t>
      </w:r>
      <w:r w:rsidR="00A30740" w:rsidRPr="00FD5896">
        <w:rPr>
          <w:b/>
        </w:rPr>
        <w:t>change for whenever there’s a new endowment</w:t>
      </w:r>
    </w:p>
    <w:p w:rsidR="001A52E0" w:rsidRDefault="001A52E0" w:rsidP="00BE01F4">
      <w:pPr>
        <w:numPr>
          <w:ilvl w:val="1"/>
          <w:numId w:val="23"/>
        </w:numPr>
        <w:jc w:val="both"/>
      </w:pPr>
      <w:r>
        <w:t>A &amp; B</w:t>
      </w:r>
    </w:p>
    <w:p w:rsidR="001A52E0" w:rsidRDefault="001A52E0" w:rsidP="00BE01F4">
      <w:pPr>
        <w:numPr>
          <w:ilvl w:val="1"/>
          <w:numId w:val="23"/>
        </w:numPr>
        <w:jc w:val="both"/>
      </w:pPr>
      <w:r>
        <w:t>None of the above.</w:t>
      </w:r>
    </w:p>
    <w:p w:rsidR="00F201D3" w:rsidRDefault="00F201D3" w:rsidP="00FD5896">
      <w:pPr>
        <w:pStyle w:val="ListParagraph"/>
        <w:ind w:left="0"/>
        <w:jc w:val="both"/>
      </w:pPr>
    </w:p>
    <w:p w:rsidR="00FD5896" w:rsidRPr="00FD5896" w:rsidRDefault="00FD5896" w:rsidP="00FD5896">
      <w:pPr>
        <w:pStyle w:val="ListParagraph"/>
        <w:ind w:left="0"/>
        <w:jc w:val="both"/>
        <w:rPr>
          <w:i/>
          <w:sz w:val="28"/>
          <w:szCs w:val="28"/>
        </w:rPr>
      </w:pPr>
      <w:r w:rsidRPr="00FD5896">
        <w:rPr>
          <w:i/>
          <w:sz w:val="28"/>
          <w:szCs w:val="28"/>
        </w:rPr>
        <w:t>We assume prices are constant.</w:t>
      </w:r>
    </w:p>
    <w:p w:rsidR="00FD5896" w:rsidRDefault="00FD5896" w:rsidP="00FD5896">
      <w:pPr>
        <w:pStyle w:val="ListParagraph"/>
        <w:ind w:left="0"/>
        <w:jc w:val="both"/>
      </w:pPr>
    </w:p>
    <w:p w:rsidR="000E0F63" w:rsidRDefault="001E4C9B" w:rsidP="00BE01F4">
      <w:pPr>
        <w:numPr>
          <w:ilvl w:val="0"/>
          <w:numId w:val="1"/>
        </w:numPr>
        <w:jc w:val="both"/>
      </w:pPr>
      <w:r>
        <w:t>Why is the yield curve</w:t>
      </w:r>
      <w:r w:rsidR="00A30740">
        <w:t xml:space="preserve"> usually</w:t>
      </w:r>
      <w:r>
        <w:t xml:space="preserve"> </w:t>
      </w:r>
      <w:r w:rsidR="002570CF">
        <w:t>concave</w:t>
      </w:r>
      <w:r w:rsidR="00CC209C">
        <w:t>?</w:t>
      </w:r>
    </w:p>
    <w:p w:rsidR="000E0F63" w:rsidRDefault="00A30740" w:rsidP="00BE01F4">
      <w:pPr>
        <w:numPr>
          <w:ilvl w:val="1"/>
          <w:numId w:val="23"/>
        </w:numPr>
        <w:jc w:val="both"/>
      </w:pPr>
      <w:r>
        <w:t>Investors are being compensated for sacrificing flexibility.</w:t>
      </w:r>
    </w:p>
    <w:p w:rsidR="000E0F63" w:rsidRDefault="00A30740" w:rsidP="00BE01F4">
      <w:pPr>
        <w:numPr>
          <w:ilvl w:val="1"/>
          <w:numId w:val="23"/>
        </w:numPr>
        <w:jc w:val="both"/>
      </w:pPr>
      <w:r>
        <w:t>Investors are being compensated because there is more near-future knowledge than far-future knowledge.</w:t>
      </w:r>
    </w:p>
    <w:p w:rsidR="000E0F63" w:rsidRDefault="00A30740" w:rsidP="00BE01F4">
      <w:pPr>
        <w:numPr>
          <w:ilvl w:val="1"/>
          <w:numId w:val="23"/>
        </w:numPr>
        <w:jc w:val="both"/>
      </w:pPr>
      <w:r>
        <w:t>Investors are being compensated because risk premiums are not zero.</w:t>
      </w:r>
    </w:p>
    <w:p w:rsidR="000E0F63" w:rsidRPr="00FD5896" w:rsidRDefault="000E0F63" w:rsidP="00BE01F4">
      <w:pPr>
        <w:numPr>
          <w:ilvl w:val="1"/>
          <w:numId w:val="23"/>
        </w:numPr>
        <w:jc w:val="both"/>
        <w:rPr>
          <w:b/>
        </w:rPr>
      </w:pPr>
      <w:r w:rsidRPr="00FD5896">
        <w:rPr>
          <w:b/>
        </w:rPr>
        <w:t>A &amp; B</w:t>
      </w:r>
    </w:p>
    <w:p w:rsidR="000E0F63" w:rsidRDefault="000E0F63" w:rsidP="00BE01F4">
      <w:pPr>
        <w:numPr>
          <w:ilvl w:val="1"/>
          <w:numId w:val="23"/>
        </w:numPr>
        <w:jc w:val="both"/>
      </w:pPr>
      <w:r>
        <w:t>None of the above</w:t>
      </w:r>
    </w:p>
    <w:p w:rsidR="00631AB1" w:rsidRDefault="00631AB1" w:rsidP="000F3F6B">
      <w:pPr>
        <w:jc w:val="both"/>
      </w:pPr>
    </w:p>
    <w:p w:rsidR="00A30740" w:rsidRPr="00FD5896" w:rsidRDefault="00FD5896" w:rsidP="000F3F6B">
      <w:pPr>
        <w:jc w:val="both"/>
        <w:rPr>
          <w:i/>
          <w:sz w:val="28"/>
          <w:szCs w:val="28"/>
        </w:rPr>
      </w:pPr>
      <w:r>
        <w:rPr>
          <w:i/>
          <w:sz w:val="28"/>
          <w:szCs w:val="28"/>
        </w:rPr>
        <w:t>Not only is the yield curve upward sloping because of this flexibility, since we know more about the near-future we are more likely to want more flexibility sooner rather than later, causing it to be concave. Option (C) doesn’t make much sense—the risk premium is the difference between the risk-free rate and the asset. But since the asset is the risk-free rate, it’s also zero. Even if it wasn’t, it’s not clear why it would matter here.</w:t>
      </w:r>
    </w:p>
    <w:p w:rsidR="00845DD1" w:rsidRDefault="00845DD1" w:rsidP="00845DD1">
      <w:pPr>
        <w:ind w:left="720"/>
        <w:jc w:val="both"/>
      </w:pPr>
    </w:p>
    <w:p w:rsidR="00845DD1" w:rsidRDefault="00845DD1" w:rsidP="00BE01F4">
      <w:pPr>
        <w:numPr>
          <w:ilvl w:val="0"/>
          <w:numId w:val="1"/>
        </w:numPr>
        <w:jc w:val="both"/>
      </w:pPr>
      <w:r>
        <w:t>In CAPM, what is used to calculate an asset’s β?</w:t>
      </w:r>
    </w:p>
    <w:p w:rsidR="00845DD1" w:rsidRDefault="00845DD1" w:rsidP="00845DD1">
      <w:pPr>
        <w:numPr>
          <w:ilvl w:val="1"/>
          <w:numId w:val="17"/>
        </w:numPr>
        <w:jc w:val="both"/>
      </w:pPr>
      <w:r>
        <w:t>Risk premium of the asset</w:t>
      </w:r>
    </w:p>
    <w:p w:rsidR="00845DD1" w:rsidRDefault="00845DD1" w:rsidP="00845DD1">
      <w:pPr>
        <w:numPr>
          <w:ilvl w:val="1"/>
          <w:numId w:val="17"/>
        </w:numPr>
        <w:jc w:val="both"/>
      </w:pPr>
      <w:r>
        <w:t>Risk premium of the market</w:t>
      </w:r>
    </w:p>
    <w:p w:rsidR="00845DD1" w:rsidRDefault="00845DD1" w:rsidP="00845DD1">
      <w:pPr>
        <w:numPr>
          <w:ilvl w:val="1"/>
          <w:numId w:val="17"/>
        </w:numPr>
        <w:jc w:val="both"/>
      </w:pPr>
      <w:r>
        <w:t>Risk premium of a risk-less asset</w:t>
      </w:r>
    </w:p>
    <w:p w:rsidR="00845DD1" w:rsidRPr="00845DD1" w:rsidRDefault="00845DD1" w:rsidP="00845DD1">
      <w:pPr>
        <w:numPr>
          <w:ilvl w:val="1"/>
          <w:numId w:val="17"/>
        </w:numPr>
        <w:jc w:val="both"/>
        <w:rPr>
          <w:b/>
        </w:rPr>
      </w:pPr>
      <w:r w:rsidRPr="00845DD1">
        <w:rPr>
          <w:b/>
        </w:rPr>
        <w:t>A &amp; B</w:t>
      </w:r>
    </w:p>
    <w:p w:rsidR="00845DD1" w:rsidRDefault="00845DD1" w:rsidP="00845DD1">
      <w:pPr>
        <w:numPr>
          <w:ilvl w:val="1"/>
          <w:numId w:val="17"/>
        </w:numPr>
        <w:jc w:val="both"/>
      </w:pPr>
      <w:r>
        <w:t>None of the above</w:t>
      </w:r>
    </w:p>
    <w:p w:rsidR="00845DD1" w:rsidRDefault="00845DD1" w:rsidP="00845DD1">
      <w:pPr>
        <w:jc w:val="both"/>
      </w:pPr>
    </w:p>
    <w:p w:rsidR="00845DD1" w:rsidRPr="00845DD1" w:rsidRDefault="00845DD1" w:rsidP="00845DD1">
      <w:pPr>
        <w:jc w:val="both"/>
        <w:rPr>
          <w:i/>
          <w:sz w:val="28"/>
          <w:szCs w:val="28"/>
        </w:rPr>
      </w:pPr>
      <w:r>
        <w:rPr>
          <w:i/>
          <w:sz w:val="28"/>
          <w:szCs w:val="28"/>
        </w:rPr>
        <w:lastRenderedPageBreak/>
        <w:t>Both of these risk premiums are used to determine beta (the asset in the numerator and the market in the denominator). The risk premium on a riskless asset is zero.</w:t>
      </w:r>
    </w:p>
    <w:p w:rsidR="00845DD1" w:rsidRDefault="00845DD1" w:rsidP="00845DD1">
      <w:pPr>
        <w:jc w:val="both"/>
      </w:pPr>
    </w:p>
    <w:p w:rsidR="00845DD1" w:rsidRDefault="00845DD1" w:rsidP="00BE01F4">
      <w:pPr>
        <w:numPr>
          <w:ilvl w:val="0"/>
          <w:numId w:val="1"/>
        </w:numPr>
        <w:jc w:val="both"/>
      </w:pPr>
      <w:r>
        <w:t>An example of rational irrationality is:</w:t>
      </w:r>
    </w:p>
    <w:p w:rsidR="00845DD1" w:rsidRDefault="00845DD1" w:rsidP="00845DD1">
      <w:pPr>
        <w:numPr>
          <w:ilvl w:val="0"/>
          <w:numId w:val="18"/>
        </w:numPr>
        <w:jc w:val="both"/>
      </w:pPr>
      <w:r>
        <w:t>A protectionist voting against tariffs</w:t>
      </w:r>
    </w:p>
    <w:p w:rsidR="00845DD1" w:rsidRDefault="00845DD1" w:rsidP="00845DD1">
      <w:pPr>
        <w:numPr>
          <w:ilvl w:val="0"/>
          <w:numId w:val="18"/>
        </w:numPr>
        <w:jc w:val="both"/>
      </w:pPr>
      <w:r>
        <w:t>A senator not knowing how a bill becomes a law</w:t>
      </w:r>
    </w:p>
    <w:p w:rsidR="00845DD1" w:rsidRPr="00E22297" w:rsidRDefault="00845DD1" w:rsidP="00845DD1">
      <w:pPr>
        <w:numPr>
          <w:ilvl w:val="0"/>
          <w:numId w:val="18"/>
        </w:numPr>
        <w:jc w:val="both"/>
        <w:rPr>
          <w:b/>
        </w:rPr>
      </w:pPr>
      <w:r w:rsidRPr="00E22297">
        <w:rPr>
          <w:b/>
        </w:rPr>
        <w:t>Making sure a black cat doesn’t cross your path</w:t>
      </w:r>
    </w:p>
    <w:p w:rsidR="00845DD1" w:rsidRDefault="00845DD1" w:rsidP="00845DD1">
      <w:pPr>
        <w:numPr>
          <w:ilvl w:val="0"/>
          <w:numId w:val="18"/>
        </w:numPr>
        <w:jc w:val="both"/>
      </w:pPr>
      <w:r>
        <w:t>A &amp; C</w:t>
      </w:r>
    </w:p>
    <w:p w:rsidR="00845DD1" w:rsidRDefault="00845DD1" w:rsidP="00845DD1">
      <w:pPr>
        <w:numPr>
          <w:ilvl w:val="0"/>
          <w:numId w:val="18"/>
        </w:numPr>
        <w:jc w:val="both"/>
      </w:pPr>
      <w:r>
        <w:t>None of the above</w:t>
      </w:r>
    </w:p>
    <w:p w:rsidR="00845DD1" w:rsidRDefault="00845DD1" w:rsidP="00845DD1">
      <w:pPr>
        <w:jc w:val="both"/>
      </w:pPr>
    </w:p>
    <w:p w:rsidR="00845DD1" w:rsidRDefault="00E22297" w:rsidP="00845DD1">
      <w:pPr>
        <w:jc w:val="both"/>
        <w:rPr>
          <w:i/>
          <w:sz w:val="28"/>
          <w:szCs w:val="28"/>
        </w:rPr>
      </w:pPr>
      <w:r>
        <w:rPr>
          <w:i/>
          <w:sz w:val="28"/>
          <w:szCs w:val="28"/>
        </w:rPr>
        <w:t>This common superstition is completely irrational (at the very least, because in the U.K., black cats are lucky) but it is cheap to engage in it. Option A is a case of someone who clearly likes tariffs on some level—they are a protectionist, after all—but doesn’t engage in the cheap action to indulge in it. Option B may seem like rational ignorance, but this is a senator: they have a strong incentive to know how the government works so it’s not even rational ignorance. Regardless, it doesn’t apply here.</w:t>
      </w:r>
    </w:p>
    <w:p w:rsidR="00E22297" w:rsidRDefault="00E22297" w:rsidP="00845DD1">
      <w:pPr>
        <w:jc w:val="both"/>
        <w:rPr>
          <w:i/>
          <w:sz w:val="28"/>
          <w:szCs w:val="28"/>
        </w:rPr>
      </w:pPr>
    </w:p>
    <w:p w:rsidR="00E22297" w:rsidRPr="00845DD1" w:rsidRDefault="00E22297" w:rsidP="00845DD1">
      <w:pPr>
        <w:jc w:val="both"/>
        <w:rPr>
          <w:i/>
          <w:sz w:val="28"/>
          <w:szCs w:val="28"/>
        </w:rPr>
      </w:pPr>
      <w:r>
        <w:rPr>
          <w:i/>
          <w:sz w:val="28"/>
          <w:szCs w:val="28"/>
        </w:rPr>
        <w:t>That black cats are considered unlucky in the U.S. leads to another form of rational irrationality: black cats don’t get adopted nearly as often. So if you ever adopt a cat, I suggest you get a black one (and because they are not as popular, probability suggests you’re more likely to get a particularly playful and affectionate one).</w:t>
      </w:r>
    </w:p>
    <w:p w:rsidR="00845DD1" w:rsidRDefault="00845DD1" w:rsidP="00845DD1">
      <w:pPr>
        <w:jc w:val="both"/>
      </w:pPr>
    </w:p>
    <w:p w:rsidR="00845DD1" w:rsidRDefault="00845DD1" w:rsidP="00BE01F4">
      <w:pPr>
        <w:numPr>
          <w:ilvl w:val="0"/>
          <w:numId w:val="1"/>
        </w:numPr>
        <w:jc w:val="both"/>
      </w:pPr>
      <w:r>
        <w:t xml:space="preserve">Suppose the government offered a $10,000,000 contract for a technology firm to improve the United States’ Internet security infrastructure. Which of following ways could that rent be sought? </w:t>
      </w:r>
    </w:p>
    <w:p w:rsidR="00845DD1" w:rsidRDefault="00845DD1" w:rsidP="00845DD1">
      <w:pPr>
        <w:numPr>
          <w:ilvl w:val="0"/>
          <w:numId w:val="19"/>
        </w:numPr>
        <w:jc w:val="both"/>
      </w:pPr>
      <w:r>
        <w:t>Industry representatives take bureaucrats on week-long “fact finding” trips.</w:t>
      </w:r>
    </w:p>
    <w:p w:rsidR="00845DD1" w:rsidRDefault="00845DD1" w:rsidP="00845DD1">
      <w:pPr>
        <w:numPr>
          <w:ilvl w:val="0"/>
          <w:numId w:val="19"/>
        </w:numPr>
        <w:jc w:val="both"/>
      </w:pPr>
      <w:r>
        <w:t>Industry CEOs spend most of the $10 million it received from the government as bonuses to themselves and equipment to help with other projects; the actual additional security is largely window dressing.</w:t>
      </w:r>
    </w:p>
    <w:p w:rsidR="00845DD1" w:rsidRDefault="00845DD1" w:rsidP="00845DD1">
      <w:pPr>
        <w:numPr>
          <w:ilvl w:val="0"/>
          <w:numId w:val="19"/>
        </w:numPr>
        <w:jc w:val="both"/>
      </w:pPr>
      <w:r>
        <w:t>Government workers earn a higher degree so they can be promoted to a decision-making position.</w:t>
      </w:r>
    </w:p>
    <w:p w:rsidR="00845DD1" w:rsidRPr="00E22297" w:rsidRDefault="00845DD1" w:rsidP="00845DD1">
      <w:pPr>
        <w:numPr>
          <w:ilvl w:val="0"/>
          <w:numId w:val="19"/>
        </w:numPr>
        <w:jc w:val="both"/>
        <w:rPr>
          <w:b/>
        </w:rPr>
      </w:pPr>
      <w:r w:rsidRPr="00E22297">
        <w:rPr>
          <w:b/>
        </w:rPr>
        <w:t>A &amp; C</w:t>
      </w:r>
    </w:p>
    <w:p w:rsidR="00845DD1" w:rsidRDefault="00845DD1" w:rsidP="00845DD1">
      <w:pPr>
        <w:numPr>
          <w:ilvl w:val="0"/>
          <w:numId w:val="19"/>
        </w:numPr>
        <w:jc w:val="both"/>
      </w:pPr>
      <w:r>
        <w:t>None of the above</w:t>
      </w:r>
    </w:p>
    <w:p w:rsidR="00845DD1" w:rsidRDefault="00845DD1" w:rsidP="00E22297">
      <w:pPr>
        <w:jc w:val="both"/>
      </w:pPr>
    </w:p>
    <w:p w:rsidR="00E22297" w:rsidRPr="00E22297" w:rsidRDefault="00E22297" w:rsidP="00E22297">
      <w:pPr>
        <w:jc w:val="both"/>
        <w:rPr>
          <w:i/>
          <w:sz w:val="28"/>
          <w:szCs w:val="28"/>
        </w:rPr>
      </w:pPr>
      <w:r>
        <w:rPr>
          <w:i/>
          <w:sz w:val="28"/>
          <w:szCs w:val="28"/>
        </w:rPr>
        <w:t>Option A is the natural result of rent seeking. Option C is the natural result of others rent seeking—bureaucrats also want the gains industry attempts to swoon with them. Option B is not rent seeking, but rather a principle agent problem that comes once the rents are achieved.</w:t>
      </w:r>
    </w:p>
    <w:p w:rsidR="00E22297" w:rsidRDefault="00E22297" w:rsidP="00E22297">
      <w:pPr>
        <w:jc w:val="both"/>
      </w:pPr>
    </w:p>
    <w:p w:rsidR="00845DD1" w:rsidRDefault="00845DD1" w:rsidP="00BE01F4">
      <w:pPr>
        <w:numPr>
          <w:ilvl w:val="0"/>
          <w:numId w:val="1"/>
        </w:numPr>
        <w:jc w:val="both"/>
      </w:pPr>
      <w:r>
        <w:lastRenderedPageBreak/>
        <w:t>Which of the following is an example of a club good?</w:t>
      </w:r>
    </w:p>
    <w:p w:rsidR="00845DD1" w:rsidRDefault="005D5061" w:rsidP="00E22297">
      <w:pPr>
        <w:numPr>
          <w:ilvl w:val="0"/>
          <w:numId w:val="20"/>
        </w:numPr>
        <w:jc w:val="both"/>
      </w:pPr>
      <w:r>
        <w:t>Computer hardware</w:t>
      </w:r>
    </w:p>
    <w:p w:rsidR="00845DD1" w:rsidRPr="00687437" w:rsidRDefault="00845DD1" w:rsidP="00E22297">
      <w:pPr>
        <w:numPr>
          <w:ilvl w:val="0"/>
          <w:numId w:val="20"/>
        </w:numPr>
        <w:jc w:val="both"/>
        <w:rPr>
          <w:b/>
        </w:rPr>
      </w:pPr>
      <w:r w:rsidRPr="00687437">
        <w:rPr>
          <w:b/>
        </w:rPr>
        <w:t>Hiking trails</w:t>
      </w:r>
      <w:r w:rsidR="00687437">
        <w:rPr>
          <w:b/>
        </w:rPr>
        <w:t xml:space="preserve"> in remote areas</w:t>
      </w:r>
    </w:p>
    <w:p w:rsidR="00845DD1" w:rsidRDefault="00845DD1" w:rsidP="00E22297">
      <w:pPr>
        <w:numPr>
          <w:ilvl w:val="0"/>
          <w:numId w:val="20"/>
        </w:numPr>
        <w:jc w:val="both"/>
      </w:pPr>
      <w:r>
        <w:t>A community garden</w:t>
      </w:r>
    </w:p>
    <w:p w:rsidR="00845DD1" w:rsidRDefault="00845DD1" w:rsidP="00E22297">
      <w:pPr>
        <w:numPr>
          <w:ilvl w:val="0"/>
          <w:numId w:val="20"/>
        </w:numPr>
        <w:jc w:val="both"/>
      </w:pPr>
      <w:r>
        <w:t>Sidewalks</w:t>
      </w:r>
    </w:p>
    <w:p w:rsidR="00845DD1" w:rsidRDefault="00845DD1" w:rsidP="00E22297">
      <w:pPr>
        <w:numPr>
          <w:ilvl w:val="0"/>
          <w:numId w:val="20"/>
        </w:numPr>
        <w:jc w:val="both"/>
      </w:pPr>
      <w:r>
        <w:t>None of the above</w:t>
      </w:r>
    </w:p>
    <w:p w:rsidR="00E22297" w:rsidRDefault="00E22297" w:rsidP="00845DD1">
      <w:pPr>
        <w:jc w:val="both"/>
      </w:pPr>
    </w:p>
    <w:p w:rsidR="00E22297" w:rsidRPr="00E22297" w:rsidRDefault="00687437" w:rsidP="00845DD1">
      <w:pPr>
        <w:jc w:val="both"/>
        <w:rPr>
          <w:i/>
          <w:sz w:val="28"/>
          <w:szCs w:val="28"/>
        </w:rPr>
      </w:pPr>
      <w:r>
        <w:rPr>
          <w:i/>
          <w:sz w:val="28"/>
          <w:szCs w:val="28"/>
        </w:rPr>
        <w:t xml:space="preserve">Only this option is </w:t>
      </w:r>
      <w:proofErr w:type="spellStart"/>
      <w:r>
        <w:rPr>
          <w:i/>
          <w:sz w:val="28"/>
          <w:szCs w:val="28"/>
        </w:rPr>
        <w:t>nonrivalrous</w:t>
      </w:r>
      <w:proofErr w:type="spellEnd"/>
      <w:r>
        <w:rPr>
          <w:i/>
          <w:sz w:val="28"/>
          <w:szCs w:val="28"/>
        </w:rPr>
        <w:t xml:space="preserve"> but excludable; that the trails are remotely located makes it practical to exclude people. Sidewalks are a public good—</w:t>
      </w:r>
      <w:proofErr w:type="spellStart"/>
      <w:r>
        <w:rPr>
          <w:i/>
          <w:sz w:val="28"/>
          <w:szCs w:val="28"/>
        </w:rPr>
        <w:t>nonrivalrous</w:t>
      </w:r>
      <w:proofErr w:type="spellEnd"/>
      <w:r>
        <w:rPr>
          <w:i/>
          <w:sz w:val="28"/>
          <w:szCs w:val="28"/>
        </w:rPr>
        <w:t xml:space="preserve"> and </w:t>
      </w:r>
      <w:proofErr w:type="spellStart"/>
      <w:r>
        <w:rPr>
          <w:i/>
          <w:sz w:val="28"/>
          <w:szCs w:val="28"/>
        </w:rPr>
        <w:t>nonexcludable</w:t>
      </w:r>
      <w:proofErr w:type="spellEnd"/>
      <w:r>
        <w:rPr>
          <w:i/>
          <w:sz w:val="28"/>
          <w:szCs w:val="28"/>
        </w:rPr>
        <w:t>—and a community garden is a commons—</w:t>
      </w:r>
      <w:proofErr w:type="spellStart"/>
      <w:r>
        <w:rPr>
          <w:i/>
          <w:sz w:val="28"/>
          <w:szCs w:val="28"/>
        </w:rPr>
        <w:t>nonexcludable</w:t>
      </w:r>
      <w:proofErr w:type="spellEnd"/>
      <w:r>
        <w:rPr>
          <w:i/>
          <w:sz w:val="28"/>
          <w:szCs w:val="28"/>
        </w:rPr>
        <w:t xml:space="preserve"> and </w:t>
      </w:r>
      <w:proofErr w:type="spellStart"/>
      <w:r>
        <w:rPr>
          <w:i/>
          <w:sz w:val="28"/>
          <w:szCs w:val="28"/>
        </w:rPr>
        <w:t>rivalrous</w:t>
      </w:r>
      <w:proofErr w:type="spellEnd"/>
      <w:r>
        <w:rPr>
          <w:i/>
          <w:sz w:val="28"/>
          <w:szCs w:val="28"/>
        </w:rPr>
        <w:t>.</w:t>
      </w:r>
      <w:r w:rsidR="005D5061">
        <w:rPr>
          <w:i/>
          <w:sz w:val="28"/>
          <w:szCs w:val="28"/>
        </w:rPr>
        <w:t xml:space="preserve"> Obviously, computer hardware </w:t>
      </w:r>
      <w:proofErr w:type="gramStart"/>
      <w:r w:rsidR="005D5061">
        <w:rPr>
          <w:i/>
          <w:sz w:val="28"/>
          <w:szCs w:val="28"/>
        </w:rPr>
        <w:t>are</w:t>
      </w:r>
      <w:proofErr w:type="gramEnd"/>
      <w:r w:rsidR="005D5061">
        <w:rPr>
          <w:i/>
          <w:sz w:val="28"/>
          <w:szCs w:val="28"/>
        </w:rPr>
        <w:t xml:space="preserve"> private goods.</w:t>
      </w:r>
    </w:p>
    <w:p w:rsidR="00E22297" w:rsidRDefault="00E22297" w:rsidP="00845DD1">
      <w:pPr>
        <w:jc w:val="both"/>
      </w:pPr>
    </w:p>
    <w:p w:rsidR="00027837"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C95AB4" w:rsidRDefault="00C95AB4" w:rsidP="00C95AB4">
      <w:pPr>
        <w:ind w:firstLine="360"/>
        <w:jc w:val="both"/>
      </w:pPr>
      <w:proofErr w:type="gramStart"/>
      <w:r>
        <w:t xml:space="preserve">6 </w:t>
      </w:r>
      <w:r w:rsidR="00801310" w:rsidRPr="00C95AB4">
        <w:t>points each.</w:t>
      </w:r>
      <w:proofErr w:type="gramEnd"/>
    </w:p>
    <w:p w:rsidR="00801310" w:rsidRDefault="00801310" w:rsidP="000F3F6B">
      <w:pPr>
        <w:ind w:left="360"/>
        <w:jc w:val="both"/>
      </w:pPr>
    </w:p>
    <w:p w:rsidR="00801310" w:rsidRDefault="00C95AB4" w:rsidP="00BE01F4">
      <w:pPr>
        <w:numPr>
          <w:ilvl w:val="0"/>
          <w:numId w:val="1"/>
        </w:numPr>
        <w:jc w:val="both"/>
      </w:pPr>
      <w:r>
        <w:t>One of Arrow’s standards for a perfect voting system is independence of irrelevant alternatives (IIA), or that all possible alternatives of all voters should be allowed.</w:t>
      </w:r>
    </w:p>
    <w:p w:rsidR="00FE2D27" w:rsidRDefault="00FE2D27" w:rsidP="000F3F6B">
      <w:pPr>
        <w:ind w:left="360"/>
        <w:jc w:val="both"/>
        <w:rPr>
          <w:i/>
          <w:sz w:val="28"/>
          <w:szCs w:val="28"/>
        </w:rPr>
      </w:pPr>
    </w:p>
    <w:p w:rsidR="00C95AB4" w:rsidRPr="00FD5896" w:rsidRDefault="00C95AB4" w:rsidP="000F3F6B">
      <w:pPr>
        <w:ind w:left="360"/>
        <w:jc w:val="both"/>
        <w:rPr>
          <w:i/>
          <w:sz w:val="28"/>
          <w:szCs w:val="28"/>
        </w:rPr>
      </w:pPr>
      <w:proofErr w:type="gramStart"/>
      <w:r>
        <w:rPr>
          <w:i/>
          <w:sz w:val="28"/>
          <w:szCs w:val="28"/>
        </w:rPr>
        <w:t>False.</w:t>
      </w:r>
      <w:proofErr w:type="gramEnd"/>
      <w:r>
        <w:rPr>
          <w:i/>
          <w:sz w:val="28"/>
          <w:szCs w:val="28"/>
        </w:rPr>
        <w:t xml:space="preserve"> IIA refers to the requirement that the social ordering between two alternatives should only depend on those two alternatives; adding an additional alternative or modifying the preference of third alternative shouldn’t change that result.</w:t>
      </w:r>
    </w:p>
    <w:p w:rsidR="00801310" w:rsidRDefault="00801310" w:rsidP="000F3F6B">
      <w:pPr>
        <w:ind w:left="360"/>
        <w:jc w:val="both"/>
      </w:pPr>
    </w:p>
    <w:p w:rsidR="00801310" w:rsidRPr="00D847A4" w:rsidRDefault="003C6E37" w:rsidP="00BE01F4">
      <w:pPr>
        <w:numPr>
          <w:ilvl w:val="0"/>
          <w:numId w:val="1"/>
        </w:numPr>
        <w:jc w:val="both"/>
      </w:pPr>
      <w:r>
        <w:t xml:space="preserve">An </w:t>
      </w:r>
      <w:proofErr w:type="spellStart"/>
      <w:r>
        <w:t>Edgeworth</w:t>
      </w:r>
      <w:proofErr w:type="spellEnd"/>
      <w:r>
        <w:t xml:space="preserve"> box contains nothing but Pareto </w:t>
      </w:r>
      <w:r w:rsidR="004011DC">
        <w:t>efficient points</w:t>
      </w:r>
      <w:r w:rsidR="007106DF">
        <w:t>.</w:t>
      </w:r>
    </w:p>
    <w:p w:rsidR="004011DC" w:rsidRDefault="004011DC" w:rsidP="000F3F6B">
      <w:pPr>
        <w:ind w:left="360"/>
        <w:jc w:val="both"/>
        <w:rPr>
          <w:i/>
          <w:sz w:val="28"/>
          <w:szCs w:val="28"/>
        </w:rPr>
      </w:pPr>
    </w:p>
    <w:p w:rsidR="004011DC" w:rsidRDefault="004011DC" w:rsidP="000F3F6B">
      <w:pPr>
        <w:ind w:left="360"/>
        <w:jc w:val="both"/>
        <w:rPr>
          <w:i/>
          <w:sz w:val="28"/>
          <w:szCs w:val="28"/>
        </w:rPr>
      </w:pPr>
      <w:proofErr w:type="gramStart"/>
      <w:r>
        <w:rPr>
          <w:i/>
          <w:sz w:val="28"/>
          <w:szCs w:val="28"/>
        </w:rPr>
        <w:t>False.</w:t>
      </w:r>
      <w:proofErr w:type="gramEnd"/>
      <w:r>
        <w:rPr>
          <w:i/>
          <w:sz w:val="28"/>
          <w:szCs w:val="28"/>
        </w:rPr>
        <w:t xml:space="preserve"> The contract curve is nothing more Pareto efficient points. The </w:t>
      </w:r>
      <w:proofErr w:type="spellStart"/>
      <w:r>
        <w:rPr>
          <w:i/>
          <w:sz w:val="28"/>
          <w:szCs w:val="28"/>
        </w:rPr>
        <w:t>Edgeworth</w:t>
      </w:r>
      <w:proofErr w:type="spellEnd"/>
      <w:r>
        <w:rPr>
          <w:i/>
          <w:sz w:val="28"/>
          <w:szCs w:val="28"/>
        </w:rPr>
        <w:t xml:space="preserve"> box is </w:t>
      </w:r>
      <w:r w:rsidR="00C95AB4">
        <w:rPr>
          <w:i/>
          <w:sz w:val="28"/>
          <w:szCs w:val="28"/>
        </w:rPr>
        <w:t>all</w:t>
      </w:r>
      <w:r>
        <w:rPr>
          <w:i/>
          <w:sz w:val="28"/>
          <w:szCs w:val="28"/>
        </w:rPr>
        <w:t xml:space="preserve"> possible allocations of an endowment.</w:t>
      </w:r>
    </w:p>
    <w:p w:rsidR="00801310" w:rsidRDefault="00801310" w:rsidP="000F3F6B">
      <w:pPr>
        <w:ind w:left="360"/>
        <w:jc w:val="both"/>
      </w:pPr>
    </w:p>
    <w:p w:rsidR="00801310" w:rsidRDefault="00A30740" w:rsidP="00BE01F4">
      <w:pPr>
        <w:numPr>
          <w:ilvl w:val="0"/>
          <w:numId w:val="1"/>
        </w:numPr>
        <w:jc w:val="both"/>
      </w:pPr>
      <w:r>
        <w:t xml:space="preserve">If two firms in a </w:t>
      </w:r>
      <w:proofErr w:type="spellStart"/>
      <w:r>
        <w:t>Cournot</w:t>
      </w:r>
      <w:proofErr w:type="spellEnd"/>
      <w:r>
        <w:t xml:space="preserve"> oligopoly have different marginal costs, </w:t>
      </w:r>
      <w:r w:rsidR="004011DC">
        <w:t>each firm will charge the same price.</w:t>
      </w:r>
      <w:r>
        <w:t xml:space="preserve"> </w:t>
      </w:r>
    </w:p>
    <w:p w:rsidR="004011DC" w:rsidRDefault="004011DC" w:rsidP="000F3F6B">
      <w:pPr>
        <w:ind w:left="360"/>
        <w:jc w:val="both"/>
        <w:rPr>
          <w:i/>
          <w:sz w:val="28"/>
          <w:szCs w:val="28"/>
        </w:rPr>
      </w:pPr>
    </w:p>
    <w:p w:rsidR="004011DC" w:rsidRDefault="004011DC" w:rsidP="000F3F6B">
      <w:pPr>
        <w:ind w:left="360"/>
        <w:jc w:val="both"/>
        <w:rPr>
          <w:i/>
          <w:sz w:val="28"/>
          <w:szCs w:val="28"/>
        </w:rPr>
      </w:pPr>
      <w:r>
        <w:rPr>
          <w:i/>
          <w:sz w:val="28"/>
          <w:szCs w:val="28"/>
        </w:rPr>
        <w:t xml:space="preserve">True. Recall that firms in a </w:t>
      </w:r>
      <w:proofErr w:type="spellStart"/>
      <w:r>
        <w:rPr>
          <w:i/>
          <w:sz w:val="28"/>
          <w:szCs w:val="28"/>
        </w:rPr>
        <w:t>Cournot</w:t>
      </w:r>
      <w:proofErr w:type="spellEnd"/>
      <w:r>
        <w:rPr>
          <w:i/>
          <w:sz w:val="28"/>
          <w:szCs w:val="28"/>
        </w:rPr>
        <w:t xml:space="preserve"> oligopoly, like a </w:t>
      </w:r>
      <w:proofErr w:type="spellStart"/>
      <w:r>
        <w:rPr>
          <w:i/>
          <w:sz w:val="28"/>
          <w:szCs w:val="28"/>
        </w:rPr>
        <w:t>Stackelberg</w:t>
      </w:r>
      <w:proofErr w:type="spellEnd"/>
      <w:r>
        <w:rPr>
          <w:i/>
          <w:sz w:val="28"/>
          <w:szCs w:val="28"/>
        </w:rPr>
        <w:t xml:space="preserve"> oligopoly, use the same demand curve. While how much each firm produces will be different, their price will be the same.</w:t>
      </w:r>
    </w:p>
    <w:p w:rsidR="00871CE2" w:rsidRDefault="00871CE2" w:rsidP="000F3F6B">
      <w:pPr>
        <w:ind w:left="360"/>
        <w:jc w:val="both"/>
      </w:pPr>
    </w:p>
    <w:p w:rsidR="00027837"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Pr="00C95AB4" w:rsidRDefault="00801310" w:rsidP="00BF38CB">
      <w:pPr>
        <w:ind w:firstLine="360"/>
        <w:jc w:val="both"/>
      </w:pPr>
      <w:proofErr w:type="gramStart"/>
      <w:r w:rsidRPr="00C95AB4">
        <w:t>1</w:t>
      </w:r>
      <w:r w:rsidR="00C95AB4" w:rsidRPr="00C95AB4">
        <w:t>0</w:t>
      </w:r>
      <w:r w:rsidRPr="00C95AB4">
        <w:t xml:space="preserve"> points each.</w:t>
      </w:r>
      <w:proofErr w:type="gramEnd"/>
    </w:p>
    <w:p w:rsidR="00801310" w:rsidRDefault="00801310" w:rsidP="000F3F6B">
      <w:pPr>
        <w:ind w:left="360"/>
        <w:jc w:val="both"/>
      </w:pPr>
    </w:p>
    <w:p w:rsidR="00871CE2" w:rsidRDefault="00871CE2" w:rsidP="00BE01F4">
      <w:pPr>
        <w:numPr>
          <w:ilvl w:val="0"/>
          <w:numId w:val="1"/>
        </w:numPr>
        <w:jc w:val="both"/>
      </w:pPr>
      <w:r>
        <w:t xml:space="preserve">Consider a </w:t>
      </w:r>
      <w:proofErr w:type="spellStart"/>
      <w:r w:rsidRPr="004B4D5F">
        <w:t>Stackelberg</w:t>
      </w:r>
      <w:proofErr w:type="spellEnd"/>
      <w:r>
        <w:t xml:space="preserve"> model with two Firms (A and B) share the following demand curve:</w:t>
      </w:r>
    </w:p>
    <w:p w:rsidR="00871CE2" w:rsidRDefault="00871CE2" w:rsidP="00871CE2">
      <w:pPr>
        <w:ind w:left="720"/>
        <w:jc w:val="both"/>
      </w:pPr>
    </w:p>
    <w:p w:rsidR="00871CE2" w:rsidRDefault="00871CE2" w:rsidP="00871CE2">
      <w:pPr>
        <w:ind w:left="720"/>
        <w:jc w:val="both"/>
      </w:pPr>
      <w:r>
        <w:t xml:space="preserve">P = </w:t>
      </w:r>
      <w:r w:rsidR="007C6B2A">
        <w:t>17</w:t>
      </w:r>
      <w:r>
        <w:t xml:space="preserve"> – </w:t>
      </w:r>
      <w:r w:rsidR="00B575D8">
        <w:t>1.5</w:t>
      </w:r>
      <w:r>
        <w:t>Q; Q = Q</w:t>
      </w:r>
      <w:r>
        <w:rPr>
          <w:vertAlign w:val="subscript"/>
        </w:rPr>
        <w:t>A</w:t>
      </w:r>
      <w:r>
        <w:t xml:space="preserve"> + Q</w:t>
      </w:r>
      <w:r w:rsidRPr="006A14C6">
        <w:rPr>
          <w:vertAlign w:val="subscript"/>
        </w:rPr>
        <w:t>B</w:t>
      </w:r>
    </w:p>
    <w:p w:rsidR="00871CE2" w:rsidRDefault="00871CE2" w:rsidP="00871CE2">
      <w:pPr>
        <w:ind w:left="720"/>
        <w:jc w:val="both"/>
      </w:pPr>
    </w:p>
    <w:p w:rsidR="005D0747" w:rsidRDefault="005D0747" w:rsidP="005D0747">
      <w:pPr>
        <w:ind w:left="720"/>
        <w:jc w:val="both"/>
      </w:pPr>
      <w:r>
        <w:t xml:space="preserve">Assume the marginal cost of Firm A is 2 and the marginal cost of Firm B is 5. Firm </w:t>
      </w:r>
      <w:proofErr w:type="gramStart"/>
      <w:r>
        <w:t>A</w:t>
      </w:r>
      <w:proofErr w:type="gramEnd"/>
      <w:r>
        <w:t xml:space="preserve"> goes first. What is the equilibrium </w:t>
      </w:r>
      <w:r w:rsidRPr="00B775FF">
        <w:rPr>
          <w:b/>
          <w:i/>
        </w:rPr>
        <w:t>profit</w:t>
      </w:r>
      <w:r>
        <w:t xml:space="preserve"> for each firm? </w:t>
      </w:r>
    </w:p>
    <w:p w:rsidR="00871CE2" w:rsidRDefault="00871CE2" w:rsidP="00871CE2">
      <w:pPr>
        <w:jc w:val="both"/>
      </w:pPr>
    </w:p>
    <w:p w:rsidR="00871CE2" w:rsidRDefault="004011DC" w:rsidP="00871CE2">
      <w:pPr>
        <w:jc w:val="both"/>
        <w:rPr>
          <w:i/>
          <w:sz w:val="28"/>
          <w:szCs w:val="28"/>
        </w:rPr>
      </w:pPr>
      <w:r>
        <w:rPr>
          <w:i/>
          <w:sz w:val="28"/>
          <w:szCs w:val="28"/>
        </w:rPr>
        <w:t xml:space="preserve">Since Firm A goes first, </w:t>
      </w:r>
      <w:r w:rsidR="00E2539B">
        <w:rPr>
          <w:i/>
          <w:sz w:val="28"/>
          <w:szCs w:val="28"/>
        </w:rPr>
        <w:t>we maximize for Firm B (backward induction).</w:t>
      </w:r>
    </w:p>
    <w:p w:rsidR="00E2539B" w:rsidRDefault="00E2539B" w:rsidP="00871CE2">
      <w:pPr>
        <w:jc w:val="both"/>
        <w:rPr>
          <w:i/>
          <w:sz w:val="28"/>
          <w:szCs w:val="28"/>
        </w:rPr>
      </w:pPr>
    </w:p>
    <w:p w:rsidR="00E2539B" w:rsidRDefault="00E2539B" w:rsidP="00871CE2">
      <w:pPr>
        <w:jc w:val="both"/>
        <w:rPr>
          <w:i/>
          <w:sz w:val="28"/>
          <w:szCs w:val="28"/>
        </w:rPr>
      </w:pPr>
      <w:r>
        <w:rPr>
          <w:i/>
          <w:sz w:val="28"/>
          <w:szCs w:val="28"/>
        </w:rPr>
        <w:t>MR</w:t>
      </w:r>
      <w:r w:rsidRPr="00E2539B">
        <w:rPr>
          <w:i/>
          <w:sz w:val="28"/>
          <w:szCs w:val="28"/>
          <w:vertAlign w:val="subscript"/>
        </w:rPr>
        <w:t>B</w:t>
      </w:r>
      <w:r>
        <w:rPr>
          <w:i/>
          <w:sz w:val="28"/>
          <w:szCs w:val="28"/>
        </w:rPr>
        <w:t xml:space="preserve"> = </w:t>
      </w:r>
      <w:r w:rsidR="007C6B2A">
        <w:rPr>
          <w:i/>
          <w:sz w:val="28"/>
          <w:szCs w:val="28"/>
        </w:rPr>
        <w:t>17</w:t>
      </w:r>
      <w:r>
        <w:rPr>
          <w:i/>
          <w:sz w:val="28"/>
          <w:szCs w:val="28"/>
        </w:rPr>
        <w:t xml:space="preserve"> – </w:t>
      </w:r>
      <w:r w:rsidR="00B575D8">
        <w:rPr>
          <w:i/>
          <w:sz w:val="28"/>
          <w:szCs w:val="28"/>
        </w:rPr>
        <w:t>1.5</w:t>
      </w:r>
      <w:r>
        <w:rPr>
          <w:i/>
          <w:sz w:val="28"/>
          <w:szCs w:val="28"/>
        </w:rPr>
        <w:t>Q</w:t>
      </w:r>
      <w:r w:rsidRPr="00E2539B">
        <w:rPr>
          <w:i/>
          <w:sz w:val="28"/>
          <w:szCs w:val="28"/>
          <w:vertAlign w:val="subscript"/>
        </w:rPr>
        <w:t>A</w:t>
      </w:r>
      <w:r>
        <w:rPr>
          <w:i/>
          <w:sz w:val="28"/>
          <w:szCs w:val="28"/>
        </w:rPr>
        <w:t xml:space="preserve"> – </w:t>
      </w:r>
      <w:r w:rsidR="00B575D8">
        <w:rPr>
          <w:i/>
          <w:sz w:val="28"/>
          <w:szCs w:val="28"/>
        </w:rPr>
        <w:t>3</w:t>
      </w:r>
      <w:r>
        <w:rPr>
          <w:i/>
          <w:sz w:val="28"/>
          <w:szCs w:val="28"/>
        </w:rPr>
        <w:t>Q</w:t>
      </w:r>
      <w:r w:rsidRPr="00E2539B">
        <w:rPr>
          <w:i/>
          <w:sz w:val="28"/>
          <w:szCs w:val="28"/>
          <w:vertAlign w:val="subscript"/>
        </w:rPr>
        <w:t>B</w:t>
      </w:r>
      <w:r w:rsidR="005D0747">
        <w:rPr>
          <w:i/>
          <w:sz w:val="28"/>
          <w:szCs w:val="28"/>
        </w:rPr>
        <w:t xml:space="preserve"> = 5</w:t>
      </w:r>
    </w:p>
    <w:p w:rsidR="00E2539B" w:rsidRDefault="00E2539B" w:rsidP="00871CE2">
      <w:pPr>
        <w:jc w:val="both"/>
        <w:rPr>
          <w:i/>
          <w:sz w:val="28"/>
          <w:szCs w:val="28"/>
        </w:rPr>
      </w:pPr>
      <w:r>
        <w:rPr>
          <w:i/>
          <w:sz w:val="28"/>
          <w:szCs w:val="28"/>
        </w:rPr>
        <w:t>Q</w:t>
      </w:r>
      <w:r w:rsidRPr="00E2539B">
        <w:rPr>
          <w:i/>
          <w:sz w:val="28"/>
          <w:szCs w:val="28"/>
          <w:vertAlign w:val="subscript"/>
        </w:rPr>
        <w:t>B</w:t>
      </w:r>
      <w:r>
        <w:rPr>
          <w:i/>
          <w:sz w:val="28"/>
          <w:szCs w:val="28"/>
        </w:rPr>
        <w:t xml:space="preserve"> = </w:t>
      </w:r>
      <w:r w:rsidR="007C6B2A">
        <w:rPr>
          <w:i/>
          <w:sz w:val="28"/>
          <w:szCs w:val="28"/>
        </w:rPr>
        <w:t>4</w:t>
      </w:r>
      <w:r>
        <w:rPr>
          <w:i/>
          <w:sz w:val="28"/>
          <w:szCs w:val="28"/>
        </w:rPr>
        <w:t xml:space="preserve"> – 0.5Q</w:t>
      </w:r>
      <w:r w:rsidRPr="00E2539B">
        <w:rPr>
          <w:i/>
          <w:sz w:val="28"/>
          <w:szCs w:val="28"/>
          <w:vertAlign w:val="subscript"/>
        </w:rPr>
        <w:t>A</w:t>
      </w:r>
    </w:p>
    <w:p w:rsidR="00E2539B" w:rsidRDefault="00E2539B" w:rsidP="00871CE2">
      <w:pPr>
        <w:jc w:val="both"/>
        <w:rPr>
          <w:i/>
          <w:sz w:val="28"/>
          <w:szCs w:val="28"/>
        </w:rPr>
      </w:pPr>
    </w:p>
    <w:p w:rsidR="00E2539B" w:rsidRDefault="00E2539B" w:rsidP="00871CE2">
      <w:pPr>
        <w:jc w:val="both"/>
        <w:rPr>
          <w:i/>
          <w:sz w:val="28"/>
          <w:szCs w:val="28"/>
        </w:rPr>
      </w:pPr>
      <w:r>
        <w:rPr>
          <w:i/>
          <w:sz w:val="28"/>
          <w:szCs w:val="28"/>
        </w:rPr>
        <w:t>Now we insert that equation into the demand curve for A…</w:t>
      </w:r>
    </w:p>
    <w:p w:rsidR="00E2539B" w:rsidRDefault="00E2539B" w:rsidP="00871CE2">
      <w:pPr>
        <w:jc w:val="both"/>
        <w:rPr>
          <w:i/>
          <w:sz w:val="28"/>
          <w:szCs w:val="28"/>
        </w:rPr>
      </w:pPr>
    </w:p>
    <w:p w:rsidR="00E2539B" w:rsidRPr="00E2539B" w:rsidRDefault="00E2539B" w:rsidP="00871CE2">
      <w:pPr>
        <w:jc w:val="both"/>
        <w:rPr>
          <w:i/>
          <w:sz w:val="28"/>
          <w:szCs w:val="28"/>
        </w:rPr>
      </w:pPr>
      <w:r>
        <w:rPr>
          <w:i/>
          <w:sz w:val="28"/>
          <w:szCs w:val="28"/>
        </w:rPr>
        <w:t>P</w:t>
      </w:r>
      <w:r>
        <w:rPr>
          <w:i/>
          <w:sz w:val="28"/>
          <w:szCs w:val="28"/>
          <w:vertAlign w:val="subscript"/>
        </w:rPr>
        <w:t>A</w:t>
      </w:r>
      <w:r>
        <w:rPr>
          <w:i/>
          <w:sz w:val="28"/>
          <w:szCs w:val="28"/>
        </w:rPr>
        <w:t xml:space="preserve"> = </w:t>
      </w:r>
      <w:r w:rsidR="007C6B2A">
        <w:rPr>
          <w:i/>
          <w:sz w:val="28"/>
          <w:szCs w:val="28"/>
        </w:rPr>
        <w:t>17</w:t>
      </w:r>
      <w:r>
        <w:rPr>
          <w:i/>
          <w:sz w:val="28"/>
          <w:szCs w:val="28"/>
        </w:rPr>
        <w:t xml:space="preserve"> – </w:t>
      </w:r>
      <w:r w:rsidR="0083147E">
        <w:rPr>
          <w:i/>
          <w:sz w:val="28"/>
          <w:szCs w:val="28"/>
        </w:rPr>
        <w:t>1.5</w:t>
      </w:r>
      <w:r>
        <w:rPr>
          <w:i/>
          <w:sz w:val="28"/>
          <w:szCs w:val="28"/>
        </w:rPr>
        <w:t>Q</w:t>
      </w:r>
      <w:r w:rsidRPr="00E2539B">
        <w:rPr>
          <w:i/>
          <w:sz w:val="28"/>
          <w:szCs w:val="28"/>
          <w:vertAlign w:val="subscript"/>
        </w:rPr>
        <w:t>A</w:t>
      </w:r>
      <w:r>
        <w:rPr>
          <w:i/>
          <w:sz w:val="28"/>
          <w:szCs w:val="28"/>
        </w:rPr>
        <w:t xml:space="preserve"> – </w:t>
      </w:r>
      <w:r w:rsidR="00B575D8">
        <w:rPr>
          <w:i/>
          <w:sz w:val="28"/>
          <w:szCs w:val="28"/>
        </w:rPr>
        <w:t>1.5(</w:t>
      </w:r>
      <w:r w:rsidR="007C6B2A">
        <w:rPr>
          <w:i/>
          <w:sz w:val="28"/>
          <w:szCs w:val="28"/>
        </w:rPr>
        <w:t>4</w:t>
      </w:r>
      <w:r w:rsidR="00B575D8">
        <w:rPr>
          <w:i/>
          <w:sz w:val="28"/>
          <w:szCs w:val="28"/>
        </w:rPr>
        <w:t xml:space="preserve"> – 0.5Q</w:t>
      </w:r>
      <w:r w:rsidR="00B575D8" w:rsidRPr="00E2539B">
        <w:rPr>
          <w:i/>
          <w:sz w:val="28"/>
          <w:szCs w:val="28"/>
          <w:vertAlign w:val="subscript"/>
        </w:rPr>
        <w:t>A</w:t>
      </w:r>
      <w:r w:rsidR="00B575D8">
        <w:rPr>
          <w:i/>
          <w:sz w:val="28"/>
          <w:szCs w:val="28"/>
        </w:rPr>
        <w:t xml:space="preserve">) </w:t>
      </w:r>
      <w:r>
        <w:rPr>
          <w:i/>
          <w:sz w:val="28"/>
          <w:szCs w:val="28"/>
        </w:rPr>
        <w:t xml:space="preserve">= </w:t>
      </w:r>
      <w:r w:rsidR="007C6B2A">
        <w:rPr>
          <w:i/>
          <w:sz w:val="28"/>
          <w:szCs w:val="28"/>
        </w:rPr>
        <w:t>11</w:t>
      </w:r>
      <w:r>
        <w:rPr>
          <w:i/>
          <w:sz w:val="28"/>
          <w:szCs w:val="28"/>
        </w:rPr>
        <w:t xml:space="preserve"> – 0.</w:t>
      </w:r>
      <w:r w:rsidR="0083147E">
        <w:rPr>
          <w:i/>
          <w:sz w:val="28"/>
          <w:szCs w:val="28"/>
        </w:rPr>
        <w:t>7</w:t>
      </w:r>
      <w:r>
        <w:rPr>
          <w:i/>
          <w:sz w:val="28"/>
          <w:szCs w:val="28"/>
        </w:rPr>
        <w:t>5Q</w:t>
      </w:r>
      <w:r w:rsidRPr="00E2539B">
        <w:rPr>
          <w:i/>
          <w:sz w:val="28"/>
          <w:szCs w:val="28"/>
          <w:vertAlign w:val="subscript"/>
        </w:rPr>
        <w:t>A</w:t>
      </w:r>
    </w:p>
    <w:p w:rsidR="00E2539B" w:rsidRDefault="00E2539B" w:rsidP="00871CE2">
      <w:pPr>
        <w:jc w:val="both"/>
        <w:rPr>
          <w:i/>
          <w:sz w:val="28"/>
          <w:szCs w:val="28"/>
        </w:rPr>
      </w:pPr>
    </w:p>
    <w:p w:rsidR="00E2539B" w:rsidRDefault="00E2539B" w:rsidP="00871CE2">
      <w:pPr>
        <w:jc w:val="both"/>
        <w:rPr>
          <w:i/>
          <w:sz w:val="28"/>
          <w:szCs w:val="28"/>
        </w:rPr>
      </w:pPr>
      <w:r>
        <w:rPr>
          <w:i/>
          <w:sz w:val="28"/>
          <w:szCs w:val="28"/>
        </w:rPr>
        <w:t>Then multiply by Q</w:t>
      </w:r>
      <w:r w:rsidRPr="00E2539B">
        <w:rPr>
          <w:i/>
          <w:sz w:val="28"/>
          <w:szCs w:val="28"/>
          <w:vertAlign w:val="subscript"/>
        </w:rPr>
        <w:t>A</w:t>
      </w:r>
      <w:r>
        <w:rPr>
          <w:i/>
          <w:sz w:val="28"/>
          <w:szCs w:val="28"/>
        </w:rPr>
        <w:t xml:space="preserve"> and take the derivative to get marginal revenue…</w:t>
      </w:r>
    </w:p>
    <w:p w:rsidR="00E2539B" w:rsidRDefault="00E2539B" w:rsidP="00871CE2">
      <w:pPr>
        <w:jc w:val="both"/>
        <w:rPr>
          <w:i/>
          <w:sz w:val="28"/>
          <w:szCs w:val="28"/>
        </w:rPr>
      </w:pPr>
    </w:p>
    <w:p w:rsidR="00E2539B" w:rsidRDefault="00E2539B" w:rsidP="00E2539B">
      <w:pPr>
        <w:jc w:val="both"/>
        <w:rPr>
          <w:i/>
          <w:sz w:val="28"/>
          <w:szCs w:val="28"/>
        </w:rPr>
      </w:pPr>
      <w:r>
        <w:rPr>
          <w:i/>
          <w:sz w:val="28"/>
          <w:szCs w:val="28"/>
        </w:rPr>
        <w:t>MR</w:t>
      </w:r>
      <w:r>
        <w:rPr>
          <w:i/>
          <w:sz w:val="28"/>
          <w:szCs w:val="28"/>
          <w:vertAlign w:val="subscript"/>
        </w:rPr>
        <w:t>A</w:t>
      </w:r>
      <w:r>
        <w:rPr>
          <w:i/>
          <w:sz w:val="28"/>
          <w:szCs w:val="28"/>
        </w:rPr>
        <w:t xml:space="preserve"> = </w:t>
      </w:r>
      <w:r w:rsidR="007C6B2A">
        <w:rPr>
          <w:i/>
          <w:sz w:val="28"/>
          <w:szCs w:val="28"/>
        </w:rPr>
        <w:t>11</w:t>
      </w:r>
      <w:r>
        <w:rPr>
          <w:i/>
          <w:sz w:val="28"/>
          <w:szCs w:val="28"/>
        </w:rPr>
        <w:t xml:space="preserve"> –</w:t>
      </w:r>
      <w:r w:rsidR="0083147E">
        <w:rPr>
          <w:i/>
          <w:sz w:val="28"/>
          <w:szCs w:val="28"/>
        </w:rPr>
        <w:t xml:space="preserve"> 1.5</w:t>
      </w:r>
      <w:r>
        <w:rPr>
          <w:i/>
          <w:sz w:val="28"/>
          <w:szCs w:val="28"/>
        </w:rPr>
        <w:t>Q</w:t>
      </w:r>
      <w:r w:rsidRPr="00E2539B">
        <w:rPr>
          <w:i/>
          <w:sz w:val="28"/>
          <w:szCs w:val="28"/>
          <w:vertAlign w:val="subscript"/>
        </w:rPr>
        <w:t>A</w:t>
      </w:r>
      <w:r>
        <w:rPr>
          <w:i/>
          <w:sz w:val="28"/>
          <w:szCs w:val="28"/>
        </w:rPr>
        <w:t xml:space="preserve"> = 2</w:t>
      </w:r>
    </w:p>
    <w:p w:rsidR="00B575D8" w:rsidRDefault="00B575D8" w:rsidP="00E2539B">
      <w:pPr>
        <w:jc w:val="both"/>
        <w:rPr>
          <w:i/>
          <w:sz w:val="28"/>
          <w:szCs w:val="28"/>
        </w:rPr>
      </w:pPr>
      <w:r>
        <w:rPr>
          <w:i/>
          <w:sz w:val="28"/>
          <w:szCs w:val="28"/>
        </w:rPr>
        <w:t>Q</w:t>
      </w:r>
      <w:r w:rsidRPr="00B575D8">
        <w:rPr>
          <w:i/>
          <w:sz w:val="28"/>
          <w:szCs w:val="28"/>
          <w:vertAlign w:val="subscript"/>
        </w:rPr>
        <w:t>A</w:t>
      </w:r>
      <w:r>
        <w:rPr>
          <w:i/>
          <w:sz w:val="28"/>
          <w:szCs w:val="28"/>
        </w:rPr>
        <w:t xml:space="preserve"> = </w:t>
      </w:r>
      <w:r w:rsidR="007C6B2A">
        <w:rPr>
          <w:i/>
          <w:sz w:val="28"/>
          <w:szCs w:val="28"/>
        </w:rPr>
        <w:t>6</w:t>
      </w:r>
      <w:r>
        <w:rPr>
          <w:i/>
          <w:sz w:val="28"/>
          <w:szCs w:val="28"/>
        </w:rPr>
        <w:t>; Q</w:t>
      </w:r>
      <w:r w:rsidRPr="00B575D8">
        <w:rPr>
          <w:i/>
          <w:sz w:val="28"/>
          <w:szCs w:val="28"/>
          <w:vertAlign w:val="subscript"/>
        </w:rPr>
        <w:t>B</w:t>
      </w:r>
      <w:r>
        <w:rPr>
          <w:i/>
          <w:sz w:val="28"/>
          <w:szCs w:val="28"/>
        </w:rPr>
        <w:t xml:space="preserve"> = </w:t>
      </w:r>
      <w:r w:rsidR="007C6B2A">
        <w:rPr>
          <w:i/>
          <w:sz w:val="28"/>
          <w:szCs w:val="28"/>
        </w:rPr>
        <w:t>1</w:t>
      </w:r>
    </w:p>
    <w:p w:rsidR="00B575D8" w:rsidRDefault="00B575D8" w:rsidP="00E2539B">
      <w:pPr>
        <w:jc w:val="both"/>
        <w:rPr>
          <w:i/>
          <w:sz w:val="28"/>
          <w:szCs w:val="28"/>
        </w:rPr>
      </w:pPr>
    </w:p>
    <w:p w:rsidR="007C6B2A" w:rsidRDefault="007C6B2A" w:rsidP="00E2539B">
      <w:pPr>
        <w:jc w:val="both"/>
        <w:rPr>
          <w:i/>
          <w:sz w:val="28"/>
          <w:szCs w:val="28"/>
        </w:rPr>
      </w:pPr>
      <w:r>
        <w:rPr>
          <w:i/>
          <w:sz w:val="28"/>
          <w:szCs w:val="28"/>
        </w:rPr>
        <w:t>P = 17 – 1.5(7) = 17 – 10.5 = 6.5</w:t>
      </w:r>
    </w:p>
    <w:p w:rsidR="007C6B2A" w:rsidRDefault="007C6B2A" w:rsidP="00E2539B">
      <w:pPr>
        <w:jc w:val="both"/>
        <w:rPr>
          <w:i/>
          <w:sz w:val="28"/>
          <w:szCs w:val="28"/>
        </w:rPr>
      </w:pPr>
      <w:r>
        <w:rPr>
          <w:i/>
          <w:sz w:val="28"/>
          <w:szCs w:val="28"/>
        </w:rPr>
        <w:t>П</w:t>
      </w:r>
      <w:r w:rsidRPr="007C6B2A">
        <w:rPr>
          <w:i/>
          <w:sz w:val="28"/>
          <w:szCs w:val="28"/>
          <w:vertAlign w:val="subscript"/>
        </w:rPr>
        <w:t>A</w:t>
      </w:r>
      <w:r>
        <w:rPr>
          <w:i/>
          <w:sz w:val="28"/>
          <w:szCs w:val="28"/>
        </w:rPr>
        <w:t xml:space="preserve"> = (6.5 – 2)6 = (4.5)6 = 25</w:t>
      </w:r>
    </w:p>
    <w:p w:rsidR="007C6B2A" w:rsidRPr="007C6B2A" w:rsidRDefault="007C6B2A" w:rsidP="00E2539B">
      <w:pPr>
        <w:jc w:val="both"/>
        <w:rPr>
          <w:i/>
          <w:sz w:val="28"/>
          <w:szCs w:val="28"/>
        </w:rPr>
      </w:pPr>
      <w:r>
        <w:rPr>
          <w:i/>
          <w:sz w:val="28"/>
          <w:szCs w:val="28"/>
        </w:rPr>
        <w:t>П</w:t>
      </w:r>
      <w:r w:rsidRPr="007C6B2A">
        <w:rPr>
          <w:i/>
          <w:sz w:val="28"/>
          <w:szCs w:val="28"/>
          <w:vertAlign w:val="subscript"/>
        </w:rPr>
        <w:t>B</w:t>
      </w:r>
      <w:r>
        <w:rPr>
          <w:i/>
          <w:sz w:val="28"/>
          <w:szCs w:val="28"/>
        </w:rPr>
        <w:t xml:space="preserve"> = </w:t>
      </w:r>
      <w:r w:rsidR="006A272A">
        <w:rPr>
          <w:i/>
          <w:sz w:val="28"/>
          <w:szCs w:val="28"/>
        </w:rPr>
        <w:t>(6.5 – 5)1 = (1.5)1 = 1.5</w:t>
      </w:r>
    </w:p>
    <w:p w:rsidR="00871CE2" w:rsidRDefault="00871CE2" w:rsidP="00871CE2">
      <w:pPr>
        <w:jc w:val="both"/>
      </w:pPr>
    </w:p>
    <w:p w:rsidR="00947B14" w:rsidRDefault="00947B14" w:rsidP="00BE01F4">
      <w:pPr>
        <w:numPr>
          <w:ilvl w:val="0"/>
          <w:numId w:val="1"/>
        </w:numPr>
        <w:jc w:val="both"/>
      </w:pPr>
      <w:r>
        <w:t>Provide an example of rent. Who would do the rent-seeking in your example? What does it mean for the rents to be dissipated?</w:t>
      </w:r>
    </w:p>
    <w:p w:rsidR="00E977E2" w:rsidRDefault="00E977E2" w:rsidP="00E977E2">
      <w:pPr>
        <w:ind w:left="720"/>
        <w:jc w:val="both"/>
      </w:pPr>
    </w:p>
    <w:p w:rsidR="00947B14" w:rsidRDefault="00947B14" w:rsidP="00947B14">
      <w:pPr>
        <w:jc w:val="both"/>
        <w:rPr>
          <w:i/>
          <w:sz w:val="28"/>
          <w:szCs w:val="28"/>
        </w:rPr>
      </w:pPr>
      <w:r>
        <w:rPr>
          <w:i/>
          <w:sz w:val="28"/>
          <w:szCs w:val="28"/>
        </w:rPr>
        <w:t>We discussed many examples of rents, but it’s nice to point to a new one. For example, many cities and towns have laws concerning the licensing of concession stands, even if the stand selling nothing but lemonade and cookies. Such stands can and have been shut down if they do not pay the proper fees and get the proper paperwork.</w:t>
      </w:r>
      <w:r>
        <w:rPr>
          <w:rStyle w:val="FootnoteReference"/>
          <w:i/>
          <w:sz w:val="28"/>
          <w:szCs w:val="28"/>
        </w:rPr>
        <w:footnoteReference w:id="1"/>
      </w:r>
    </w:p>
    <w:p w:rsidR="00947B14" w:rsidRDefault="00947B14" w:rsidP="00947B14">
      <w:pPr>
        <w:jc w:val="both"/>
        <w:rPr>
          <w:i/>
          <w:sz w:val="28"/>
          <w:szCs w:val="28"/>
        </w:rPr>
      </w:pPr>
    </w:p>
    <w:p w:rsidR="00947B14" w:rsidRDefault="00947B14" w:rsidP="00947B14">
      <w:pPr>
        <w:jc w:val="both"/>
        <w:rPr>
          <w:i/>
          <w:sz w:val="28"/>
          <w:szCs w:val="28"/>
        </w:rPr>
      </w:pPr>
      <w:r>
        <w:rPr>
          <w:i/>
          <w:sz w:val="28"/>
          <w:szCs w:val="28"/>
        </w:rPr>
        <w:t>Existing food vendors are the main beneficiaries of these rents so they do a lot of the rent-seeking. No doubt, it was these vendors who pressured the mayor in Appleton, WI to shut down a child’s lemonade stand during a ci</w:t>
      </w:r>
      <w:r w:rsidR="0001314B">
        <w:rPr>
          <w:i/>
          <w:sz w:val="28"/>
          <w:szCs w:val="28"/>
        </w:rPr>
        <w:t>ty festival (the reason for this rule is to protect paying vendors’ profits), an example of rent-seeking.</w:t>
      </w:r>
      <w:r w:rsidR="0001314B">
        <w:rPr>
          <w:rStyle w:val="FootnoteReference"/>
          <w:i/>
          <w:sz w:val="28"/>
          <w:szCs w:val="28"/>
        </w:rPr>
        <w:footnoteReference w:id="2"/>
      </w:r>
      <w:r w:rsidR="0001314B">
        <w:rPr>
          <w:i/>
          <w:sz w:val="28"/>
          <w:szCs w:val="28"/>
        </w:rPr>
        <w:t xml:space="preserve"> That so many people found this objectionable but the police did it anyway is a testament to the influence of these vendors.</w:t>
      </w:r>
    </w:p>
    <w:p w:rsidR="0001314B" w:rsidRDefault="0001314B" w:rsidP="00947B14">
      <w:pPr>
        <w:jc w:val="both"/>
        <w:rPr>
          <w:i/>
          <w:sz w:val="28"/>
          <w:szCs w:val="28"/>
        </w:rPr>
      </w:pPr>
    </w:p>
    <w:p w:rsidR="0001314B" w:rsidRDefault="0001314B" w:rsidP="00947B14">
      <w:pPr>
        <w:jc w:val="both"/>
        <w:rPr>
          <w:i/>
          <w:sz w:val="28"/>
          <w:szCs w:val="28"/>
        </w:rPr>
      </w:pPr>
      <w:r>
        <w:rPr>
          <w:i/>
          <w:sz w:val="28"/>
          <w:szCs w:val="28"/>
        </w:rPr>
        <w:lastRenderedPageBreak/>
        <w:t>Other beneficiaries of rent include the politicians who gain from being wined and dined (both figu</w:t>
      </w:r>
      <w:r w:rsidR="00214A9C">
        <w:rPr>
          <w:i/>
          <w:sz w:val="28"/>
          <w:szCs w:val="28"/>
        </w:rPr>
        <w:t xml:space="preserve">ratively and literally) and thus seek those bonuses when trying to get into office; officials with the city who enforce the laws are surely encouraged to fulfill these rules through </w:t>
      </w:r>
      <w:proofErr w:type="spellStart"/>
      <w:r w:rsidR="00214A9C">
        <w:rPr>
          <w:i/>
          <w:sz w:val="28"/>
          <w:szCs w:val="28"/>
        </w:rPr>
        <w:t>precuniary</w:t>
      </w:r>
      <w:proofErr w:type="spellEnd"/>
      <w:r w:rsidR="00214A9C">
        <w:rPr>
          <w:i/>
          <w:sz w:val="28"/>
          <w:szCs w:val="28"/>
        </w:rPr>
        <w:t xml:space="preserve"> or </w:t>
      </w:r>
      <w:proofErr w:type="spellStart"/>
      <w:r w:rsidR="00214A9C">
        <w:rPr>
          <w:i/>
          <w:sz w:val="28"/>
          <w:szCs w:val="28"/>
        </w:rPr>
        <w:t>nonprecuniary</w:t>
      </w:r>
      <w:proofErr w:type="spellEnd"/>
      <w:r w:rsidR="00214A9C">
        <w:rPr>
          <w:i/>
          <w:sz w:val="28"/>
          <w:szCs w:val="28"/>
        </w:rPr>
        <w:t xml:space="preserve"> transfers and thus officials willing to enforce these laws compete with one another to gain these positions of power; and food and other suppliers of these vendors who benefit from the increased in business and thus will bribe/encourage officials to maintain and enforce these rules.</w:t>
      </w:r>
    </w:p>
    <w:p w:rsidR="00214A9C" w:rsidRDefault="00214A9C" w:rsidP="00947B14">
      <w:pPr>
        <w:jc w:val="both"/>
        <w:rPr>
          <w:i/>
          <w:sz w:val="28"/>
          <w:szCs w:val="28"/>
        </w:rPr>
      </w:pPr>
    </w:p>
    <w:p w:rsidR="00214A9C" w:rsidRPr="00947B14" w:rsidRDefault="00214A9C" w:rsidP="00947B14">
      <w:pPr>
        <w:jc w:val="both"/>
        <w:rPr>
          <w:i/>
          <w:sz w:val="28"/>
          <w:szCs w:val="28"/>
        </w:rPr>
      </w:pPr>
      <w:r>
        <w:rPr>
          <w:i/>
          <w:sz w:val="28"/>
          <w:szCs w:val="28"/>
        </w:rPr>
        <w:t xml:space="preserve">Rent dissipation is when the additional profits from the rent are spent </w:t>
      </w:r>
      <w:r w:rsidR="005957E0">
        <w:rPr>
          <w:i/>
          <w:sz w:val="28"/>
          <w:szCs w:val="28"/>
        </w:rPr>
        <w:t xml:space="preserve">trying to </w:t>
      </w:r>
      <w:r>
        <w:rPr>
          <w:i/>
          <w:sz w:val="28"/>
          <w:szCs w:val="28"/>
        </w:rPr>
        <w:t>achiev</w:t>
      </w:r>
      <w:r w:rsidR="005957E0">
        <w:rPr>
          <w:i/>
          <w:sz w:val="28"/>
          <w:szCs w:val="28"/>
        </w:rPr>
        <w:t>e</w:t>
      </w:r>
      <w:r>
        <w:rPr>
          <w:i/>
          <w:sz w:val="28"/>
          <w:szCs w:val="28"/>
        </w:rPr>
        <w:t xml:space="preserve"> the re</w:t>
      </w:r>
      <w:r w:rsidR="005957E0">
        <w:rPr>
          <w:i/>
          <w:sz w:val="28"/>
          <w:szCs w:val="28"/>
        </w:rPr>
        <w:t>nt, across all possible rent-seekers. Police cannot enforce all laws, for example, so other rent-seekers attempting to ply officers to enforce their protectionist policies will spend resources to win them over. Their money will be ultimately wasted and, in total, full dissipation means there’s no net gain across all industries.</w:t>
      </w:r>
    </w:p>
    <w:p w:rsidR="00E977E2" w:rsidRDefault="00E977E2" w:rsidP="00E977E2">
      <w:pPr>
        <w:ind w:left="720"/>
        <w:jc w:val="both"/>
      </w:pPr>
    </w:p>
    <w:p w:rsidR="00B66C84" w:rsidRDefault="00B66C84" w:rsidP="00BE01F4">
      <w:pPr>
        <w:numPr>
          <w:ilvl w:val="0"/>
          <w:numId w:val="1"/>
        </w:numPr>
        <w:jc w:val="both"/>
      </w:pPr>
      <w:r>
        <w:t xml:space="preserve">Sketch the contract curve of the </w:t>
      </w:r>
      <w:proofErr w:type="spellStart"/>
      <w:r>
        <w:t>Edgeworth</w:t>
      </w:r>
      <w:proofErr w:type="spellEnd"/>
      <w:r>
        <w:t xml:space="preserve"> Box below. Suppose Alpha is a struggling </w:t>
      </w:r>
      <w:r w:rsidR="00EE6AF7">
        <w:t xml:space="preserve">lobbyist </w:t>
      </w:r>
      <w:r>
        <w:t xml:space="preserve">and Beta is a middle class </w:t>
      </w:r>
      <w:r w:rsidR="00EE6AF7">
        <w:t>entrepreneur</w:t>
      </w:r>
      <w:r>
        <w:t xml:space="preserve">. Using only the provided indifference curves as a guide, where should we prioritize the allocation under </w:t>
      </w:r>
      <w:proofErr w:type="spellStart"/>
      <w:r>
        <w:t>Nozick</w:t>
      </w:r>
      <w:proofErr w:type="spellEnd"/>
      <w:r>
        <w:t>, Rawls, and Utilitarianism? (HINT: Utilitarianism may be a possible range, rather than a point(s), on the contract curve.)</w:t>
      </w:r>
    </w:p>
    <w:p w:rsidR="00B66C84" w:rsidRPr="000701EA" w:rsidRDefault="00B66C84" w:rsidP="00B66C84">
      <w:pPr>
        <w:ind w:left="720"/>
        <w:jc w:val="both"/>
        <w:rPr>
          <w:sz w:val="28"/>
          <w:szCs w:val="28"/>
        </w:rPr>
      </w:pPr>
    </w:p>
    <w:p w:rsidR="00B66C84" w:rsidRDefault="006A20A8" w:rsidP="0076453F">
      <w:pPr>
        <w:ind w:left="720"/>
        <w:jc w:val="both"/>
        <w:rPr>
          <w:sz w:val="28"/>
          <w:szCs w:val="28"/>
        </w:rPr>
      </w:pPr>
      <w:r>
        <w:rPr>
          <w:noProof/>
          <w:sz w:val="28"/>
          <w:szCs w:val="28"/>
        </w:rPr>
        <w:pict>
          <v:group id="_x0000_s1110" editas="canvas" style="position:absolute;left:0;text-align:left;margin-left:31.5pt;margin-top:1.65pt;width:217.8pt;height:177pt;z-index:251658240" coordorigin="2966,2223" coordsize="3351,27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2966;top:2223;width:3351;height:272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12" type="#_x0000_t32" style="position:absolute;left:3830;top:2797;width:1;height:1727" o:connectortype="straight" strokeweight="1.5pt"/>
            <v:shape id="_x0000_s1113" type="#_x0000_t32" style="position:absolute;left:3686;top:4379;width:1726;height:1" o:connectortype="straight" strokeweight="1.5pt"/>
            <v:shapetype id="_x0000_t202" coordsize="21600,21600" o:spt="202" path="m,l,21600r21600,l21600,xe">
              <v:stroke joinstyle="miter"/>
              <v:path gradientshapeok="t" o:connecttype="rect"/>
            </v:shapetype>
            <v:shape id="_x0000_s1114" type="#_x0000_t202" style="position:absolute;left:4368;top:4644;width:575;height:278" filled="f" stroked="f">
              <v:textbox style="mso-next-textbox:#_x0000_s1114" inset="0,0,0,0">
                <w:txbxContent>
                  <w:p w:rsidR="00B66C84" w:rsidRDefault="00B66C84" w:rsidP="00B66C84">
                    <w:proofErr w:type="spellStart"/>
                    <w:r>
                      <w:t>Water</w:t>
                    </w:r>
                    <w:r w:rsidRPr="0034663A">
                      <w:rPr>
                        <w:vertAlign w:val="subscript"/>
                      </w:rPr>
                      <w:t>α</w:t>
                    </w:r>
                    <w:proofErr w:type="spellEnd"/>
                  </w:p>
                </w:txbxContent>
              </v:textbox>
            </v:shape>
            <v:shape id="_x0000_s1115" type="#_x0000_t202" style="position:absolute;left:2966;top:3517;width:574;height:277" filled="f" stroked="f">
              <v:textbox style="mso-next-textbox:#_x0000_s1115" inset="0,0,0,0">
                <w:txbxContent>
                  <w:p w:rsidR="00B66C84" w:rsidRDefault="00B66C84" w:rsidP="00B66C84">
                    <w:proofErr w:type="spellStart"/>
                    <w:r>
                      <w:t>Power</w:t>
                    </w:r>
                    <w:r w:rsidRPr="0034663A">
                      <w:rPr>
                        <w:vertAlign w:val="subscript"/>
                      </w:rPr>
                      <w:t>α</w:t>
                    </w:r>
                    <w:proofErr w:type="spellEnd"/>
                  </w:p>
                </w:txbxContent>
              </v:textbox>
            </v:shape>
            <v:shape id="_x0000_s1116" type="#_x0000_t202" style="position:absolute;left:3686;top:4522;width:283;height:276" filled="f" stroked="f">
              <v:textbox style="mso-next-textbox:#_x0000_s1116" inset="0,0,0,0">
                <w:txbxContent>
                  <w:p w:rsidR="00B66C84" w:rsidRDefault="00B66C84" w:rsidP="00B66C84">
                    <w:pPr>
                      <w:jc w:val="center"/>
                    </w:pPr>
                    <w:r>
                      <w:t>0</w:t>
                    </w:r>
                  </w:p>
                </w:txbxContent>
              </v:textbox>
            </v:shape>
            <v:shape id="_x0000_s1117" type="#_x0000_t202" style="position:absolute;left:5124;top:4522;width:283;height:276" filled="f" stroked="f">
              <v:textbox style="mso-next-textbox:#_x0000_s1117" inset="0,0,0,0">
                <w:txbxContent>
                  <w:p w:rsidR="00B66C84" w:rsidRDefault="00B66C84" w:rsidP="00B66C84">
                    <w:pPr>
                      <w:jc w:val="center"/>
                    </w:pPr>
                    <w:r>
                      <w:t>100</w:t>
                    </w:r>
                  </w:p>
                </w:txbxContent>
              </v:textbox>
            </v:shape>
            <v:shape id="_x0000_s1118" type="#_x0000_t202" style="position:absolute;left:3500;top:4275;width:181;height:236" filled="f" stroked="f">
              <v:textbox style="mso-next-textbox:#_x0000_s1118" inset="0,0,0,0">
                <w:txbxContent>
                  <w:p w:rsidR="00B66C84" w:rsidRDefault="00B66C84" w:rsidP="00B66C84">
                    <w:pPr>
                      <w:jc w:val="right"/>
                    </w:pPr>
                    <w:r>
                      <w:t>0</w:t>
                    </w:r>
                  </w:p>
                </w:txbxContent>
              </v:textbox>
            </v:shape>
            <v:shape id="_x0000_s1119" type="#_x0000_t202" style="position:absolute;left:3398;top:2836;width:282;height:237" filled="f" stroked="f">
              <v:textbox style="mso-next-textbox:#_x0000_s1119" inset="0,0,0,0">
                <w:txbxContent>
                  <w:p w:rsidR="00B66C84" w:rsidRDefault="00B66C84" w:rsidP="00B66C84">
                    <w:pPr>
                      <w:jc w:val="right"/>
                    </w:pPr>
                    <w:r>
                      <w:t>100</w:t>
                    </w:r>
                  </w:p>
                </w:txbxContent>
              </v:textbox>
            </v:shape>
            <v:shape id="_x0000_s1120" type="#_x0000_t32" style="position:absolute;left:5268;top:2798;width:1;height:1727" o:connectortype="straight" strokeweight="1.5pt"/>
            <v:shape id="_x0000_s1121" type="#_x0000_t32" style="position:absolute;left:3686;top:2942;width:1726;height:1" o:connectortype="straight" strokeweight="1.5pt"/>
            <v:shape id="_x0000_s1122" type="#_x0000_t202" style="position:absolute;left:5556;top:3517;width:574;height:277" filled="f" stroked="f">
              <v:textbox style="mso-next-textbox:#_x0000_s1122" inset="0,0,0,0">
                <w:txbxContent>
                  <w:p w:rsidR="00B66C84" w:rsidRDefault="00B66C84" w:rsidP="00B66C84">
                    <w:proofErr w:type="spellStart"/>
                    <w:r>
                      <w:t>Power</w:t>
                    </w:r>
                    <w:r>
                      <w:rPr>
                        <w:vertAlign w:val="subscript"/>
                      </w:rPr>
                      <w:t>β</w:t>
                    </w:r>
                    <w:proofErr w:type="spellEnd"/>
                  </w:p>
                </w:txbxContent>
              </v:textbox>
            </v:shape>
            <v:shape id="_x0000_s1123" type="#_x0000_t202" style="position:absolute;left:4261;top:2314;width:576;height:278" filled="f" stroked="f">
              <v:textbox style="mso-next-textbox:#_x0000_s1123" inset="0,0,0,0">
                <w:txbxContent>
                  <w:p w:rsidR="00B66C84" w:rsidRDefault="00B66C84" w:rsidP="00B66C84">
                    <w:proofErr w:type="spellStart"/>
                    <w:r>
                      <w:t>Water</w:t>
                    </w:r>
                    <w:r>
                      <w:rPr>
                        <w:vertAlign w:val="subscript"/>
                      </w:rPr>
                      <w:t>β</w:t>
                    </w:r>
                    <w:proofErr w:type="spellEnd"/>
                  </w:p>
                </w:txbxContent>
              </v:textbox>
            </v:shape>
            <v:shape id="_x0000_s1124" type="#_x0000_t202" style="position:absolute;left:5290;top:4281;width:385;height:246" filled="f" stroked="f">
              <v:textbox style="mso-next-textbox:#_x0000_s1124" inset="0,0,0,0">
                <w:txbxContent>
                  <w:p w:rsidR="00B66C84" w:rsidRDefault="00B66C84" w:rsidP="00B66C84">
                    <w:pPr>
                      <w:jc w:val="right"/>
                    </w:pPr>
                    <w:r>
                      <w:t>100</w:t>
                    </w:r>
                  </w:p>
                </w:txbxContent>
              </v:textbox>
            </v:shape>
            <v:shape id="_x0000_s1125" type="#_x0000_t202" style="position:absolute;left:3696;top:2590;width:283;height:275" filled="f" stroked="f">
              <v:textbox style="mso-next-textbox:#_x0000_s1125" inset="0,0,0,0">
                <w:txbxContent>
                  <w:p w:rsidR="00B66C84" w:rsidRDefault="00B66C84" w:rsidP="00B66C84">
                    <w:pPr>
                      <w:jc w:val="center"/>
                    </w:pPr>
                    <w:r>
                      <w:t>100</w:t>
                    </w:r>
                  </w:p>
                </w:txbxContent>
              </v:textbox>
            </v:shape>
            <v:shape id="_x0000_s1126" type="#_x0000_t202" style="position:absolute;left:5146;top:2584;width:261;height:202" filled="f" stroked="f">
              <v:textbox style="mso-next-textbox:#_x0000_s1126" inset="0,0,0,0">
                <w:txbxContent>
                  <w:p w:rsidR="00B66C84" w:rsidRDefault="00B66C84" w:rsidP="00B66C84">
                    <w:pPr>
                      <w:jc w:val="center"/>
                    </w:pPr>
                    <w:r>
                      <w:t>0</w:t>
                    </w:r>
                  </w:p>
                </w:txbxContent>
              </v:textbox>
            </v:shape>
            <v:shape id="_x0000_s1127" type="#_x0000_t202" style="position:absolute;left:5268;top:2837;width:254;height:237" filled="f" stroked="f">
              <v:textbox style="mso-next-textbox:#_x0000_s1127" inset="0,0,0,0">
                <w:txbxContent>
                  <w:p w:rsidR="00B66C84" w:rsidRDefault="00B66C84" w:rsidP="00B66C84">
                    <w:pPr>
                      <w:jc w:val="right"/>
                    </w:pPr>
                    <w:r>
                      <w:t>0</w:t>
                    </w:r>
                  </w:p>
                </w:txbxContent>
              </v:textbox>
            </v:shape>
            <v:shape id="_x0000_s1128" style="position:absolute;left:3647;top:3808;width:861;height:861;rotation:11503092fd" coordsize="1114,1468" path="m,c328,115,657,231,843,476v186,245,228,618,271,992e" filled="f" strokecolor="#c0504d" strokeweight="1.5pt">
              <v:path arrowok="t"/>
            </v:shape>
            <v:shape id="_x0000_s1129" style="position:absolute;left:4175;top:3313;width:860;height:863;rotation:11503092fd" coordsize="1114,1468" path="m,c328,115,657,231,843,476v186,245,228,618,271,992e" filled="f" strokecolor="#c0504d" strokeweight="1.5pt">
              <v:path arrowok="t"/>
            </v:shape>
            <v:shape id="_x0000_s1130" style="position:absolute;left:4613;top:2976;width:862;height:864;rotation:11503092fd" coordsize="1114,1468" path="m,c328,115,657,231,843,476v186,245,228,618,271,992e" filled="f" strokecolor="#c0504d" strokeweight="1.5pt">
              <v:path arrowok="t"/>
            </v:shape>
            <v:shape id="_x0000_s1131" style="position:absolute;left:4943;top:2451;width:862;height:862;rotation:11503092fd" coordsize="1114,1468" path="m,c328,115,657,231,843,476v186,245,228,618,271,992e" filled="f" strokecolor="#c0504d" strokeweight="1.5pt">
              <v:path arrowok="t"/>
            </v:shape>
            <v:shape id="_x0000_s1132" style="position:absolute;left:3159;top:4082;width:863;height:862;rotation:-273308fd" coordsize="1114,1468" path="m,c328,115,657,231,843,476v186,245,228,618,271,992e" filled="f" strokecolor="#4f81bd" strokeweight="1.5pt">
              <v:path arrowok="t"/>
            </v:shape>
            <v:shape id="_x0000_s1133" style="position:absolute;left:3795;top:3677;width:860;height:863;rotation:-273344fd" coordsize="1114,1468" path="m,c328,115,657,231,843,476v186,245,228,618,271,992e" filled="f" strokecolor="#4f81bd" strokeweight="1.5pt">
              <v:path arrowok="t"/>
            </v:shape>
            <v:shape id="_x0000_s1134" style="position:absolute;left:4338;top:3421;width:861;height:860;rotation:-273308fd" coordsize="1114,1468" path="m,c328,115,657,231,843,476v186,245,228,618,271,992e" filled="f" strokecolor="#4f81bd" strokeweight="1.5pt">
              <v:path arrowok="t"/>
            </v:shape>
            <v:shape id="_x0000_s1135" style="position:absolute;left:4614;top:2668;width:862;height:864;rotation:-273308fd" coordsize="1114,1468" path="m,c328,115,657,231,843,476v186,245,228,618,271,992e" filled="f" strokecolor="#4f81bd" strokeweight="1.5pt">
              <v:path arrowok="t"/>
            </v:shape>
            <v:shape id="_x0000_s1136" type="#_x0000_t202" style="position:absolute;left:5499;top:3367;width:190;height:176" filled="f" stroked="f">
              <v:textbox style="mso-next-textbox:#_x0000_s1136" inset="0,0,0,0">
                <w:txbxContent>
                  <w:p w:rsidR="00B66C84" w:rsidRPr="00866C48" w:rsidRDefault="00B66C84" w:rsidP="00B66C84">
                    <w:pPr>
                      <w:jc w:val="center"/>
                      <w:rPr>
                        <w:b/>
                        <w:color w:val="4F81BD"/>
                        <w:sz w:val="20"/>
                        <w:szCs w:val="20"/>
                      </w:rPr>
                    </w:pPr>
                    <w:r>
                      <w:rPr>
                        <w:b/>
                        <w:color w:val="4F81BD"/>
                        <w:sz w:val="20"/>
                        <w:szCs w:val="20"/>
                      </w:rPr>
                      <w:t>0</w:t>
                    </w:r>
                  </w:p>
                </w:txbxContent>
              </v:textbox>
            </v:shape>
            <v:shape id="_x0000_s1137" type="#_x0000_t202" style="position:absolute;left:5062;top:4126;width:189;height:176" filled="f" stroked="f">
              <v:textbox style="mso-next-textbox:#_x0000_s1137" inset="0,0,0,0">
                <w:txbxContent>
                  <w:p w:rsidR="00B66C84" w:rsidRPr="00866C48" w:rsidRDefault="00B66C84" w:rsidP="00B66C84">
                    <w:pPr>
                      <w:jc w:val="center"/>
                      <w:rPr>
                        <w:b/>
                        <w:color w:val="4F81BD"/>
                        <w:sz w:val="20"/>
                        <w:szCs w:val="20"/>
                      </w:rPr>
                    </w:pPr>
                    <w:r>
                      <w:rPr>
                        <w:b/>
                        <w:color w:val="4F81BD"/>
                        <w:sz w:val="20"/>
                        <w:szCs w:val="20"/>
                      </w:rPr>
                      <w:t>4</w:t>
                    </w:r>
                  </w:p>
                </w:txbxContent>
              </v:textbox>
            </v:shape>
            <v:shape id="_x0000_s1138" type="#_x0000_t202" style="position:absolute;left:4561;top:4475;width:190;height:176" filled="f" stroked="f">
              <v:textbox style="mso-next-textbox:#_x0000_s1138" inset="0,0,0,0">
                <w:txbxContent>
                  <w:p w:rsidR="00B66C84" w:rsidRPr="00866C48" w:rsidRDefault="00B66C84" w:rsidP="00B66C84">
                    <w:pPr>
                      <w:jc w:val="center"/>
                      <w:rPr>
                        <w:b/>
                        <w:color w:val="4F81BD"/>
                        <w:sz w:val="20"/>
                        <w:szCs w:val="20"/>
                      </w:rPr>
                    </w:pPr>
                    <w:r>
                      <w:rPr>
                        <w:b/>
                        <w:color w:val="4F81BD"/>
                        <w:sz w:val="20"/>
                        <w:szCs w:val="20"/>
                      </w:rPr>
                      <w:t>6</w:t>
                    </w:r>
                  </w:p>
                </w:txbxContent>
              </v:textbox>
            </v:shape>
            <v:shape id="_x0000_s1139" type="#_x0000_t202" style="position:absolute;left:3821;top:4768;width:190;height:176" filled="f" stroked="f">
              <v:textbox style="mso-next-textbox:#_x0000_s1139" inset="0,0,0,0">
                <w:txbxContent>
                  <w:p w:rsidR="00B66C84" w:rsidRPr="00866C48" w:rsidRDefault="00B66C84" w:rsidP="00B66C84">
                    <w:pPr>
                      <w:jc w:val="center"/>
                      <w:rPr>
                        <w:b/>
                        <w:color w:val="4F81BD"/>
                        <w:sz w:val="20"/>
                        <w:szCs w:val="20"/>
                      </w:rPr>
                    </w:pPr>
                    <w:r>
                      <w:rPr>
                        <w:b/>
                        <w:color w:val="4F81BD"/>
                        <w:sz w:val="20"/>
                        <w:szCs w:val="20"/>
                      </w:rPr>
                      <w:t>12</w:t>
                    </w:r>
                  </w:p>
                </w:txbxContent>
              </v:textbox>
            </v:shape>
            <v:shape id="_x0000_s1140" type="#_x0000_t202" style="position:absolute;left:3466;top:3698;width:190;height:176" filled="f" stroked="f">
              <v:textbox style="mso-next-textbox:#_x0000_s1140" inset="0,0,0,0">
                <w:txbxContent>
                  <w:p w:rsidR="00B66C84" w:rsidRPr="00866C48" w:rsidRDefault="00B66C84" w:rsidP="00B66C84">
                    <w:pPr>
                      <w:jc w:val="center"/>
                      <w:rPr>
                        <w:b/>
                        <w:color w:val="C0504D"/>
                        <w:sz w:val="20"/>
                        <w:szCs w:val="20"/>
                      </w:rPr>
                    </w:pPr>
                    <w:r>
                      <w:rPr>
                        <w:b/>
                        <w:color w:val="C0504D"/>
                        <w:sz w:val="20"/>
                        <w:szCs w:val="20"/>
                      </w:rPr>
                      <w:t>0</w:t>
                    </w:r>
                  </w:p>
                </w:txbxContent>
              </v:textbox>
            </v:shape>
            <v:shape id="_x0000_s1141" type="#_x0000_t202" style="position:absolute;left:4101;top:3205;width:190;height:176" filled="f" stroked="f">
              <v:textbox style="mso-next-textbox:#_x0000_s1141" inset="0,0,0,0">
                <w:txbxContent>
                  <w:p w:rsidR="00B66C84" w:rsidRPr="00866C48" w:rsidRDefault="00B66C84" w:rsidP="00B66C84">
                    <w:pPr>
                      <w:jc w:val="center"/>
                      <w:rPr>
                        <w:b/>
                        <w:color w:val="C0504D"/>
                        <w:sz w:val="20"/>
                        <w:szCs w:val="20"/>
                      </w:rPr>
                    </w:pPr>
                    <w:r>
                      <w:rPr>
                        <w:b/>
                        <w:color w:val="C0504D"/>
                        <w:sz w:val="20"/>
                        <w:szCs w:val="20"/>
                      </w:rPr>
                      <w:t>5</w:t>
                    </w:r>
                  </w:p>
                </w:txbxContent>
              </v:textbox>
            </v:shape>
            <v:shape id="_x0000_s1142" type="#_x0000_t202" style="position:absolute;left:4511;top:2814;width:189;height:176" filled="f" stroked="f">
              <v:textbox style="mso-next-textbox:#_x0000_s1142" inset="0,0,0,0">
                <w:txbxContent>
                  <w:p w:rsidR="00B66C84" w:rsidRPr="00866C48" w:rsidRDefault="00B66C84" w:rsidP="00B66C84">
                    <w:pPr>
                      <w:jc w:val="center"/>
                      <w:rPr>
                        <w:b/>
                        <w:color w:val="C0504D"/>
                        <w:sz w:val="20"/>
                        <w:szCs w:val="20"/>
                      </w:rPr>
                    </w:pPr>
                    <w:r>
                      <w:rPr>
                        <w:b/>
                        <w:color w:val="C0504D"/>
                        <w:sz w:val="20"/>
                        <w:szCs w:val="20"/>
                      </w:rPr>
                      <w:t>8</w:t>
                    </w:r>
                  </w:p>
                </w:txbxContent>
              </v:textbox>
            </v:shape>
            <v:shape id="_x0000_s1143" type="#_x0000_t202" style="position:absolute;left:4885;top:2327;width:190;height:176" filled="f" stroked="f">
              <v:textbox style="mso-next-textbox:#_x0000_s1143" inset="0,0,0,0">
                <w:txbxContent>
                  <w:p w:rsidR="00B66C84" w:rsidRPr="00866C48" w:rsidRDefault="00B66C84" w:rsidP="00B66C84">
                    <w:pPr>
                      <w:jc w:val="center"/>
                      <w:rPr>
                        <w:b/>
                        <w:color w:val="C0504D"/>
                        <w:sz w:val="20"/>
                        <w:szCs w:val="20"/>
                      </w:rPr>
                    </w:pPr>
                    <w:r>
                      <w:rPr>
                        <w:b/>
                        <w:color w:val="C0504D"/>
                        <w:sz w:val="20"/>
                        <w:szCs w:val="20"/>
                      </w:rPr>
                      <w:t>12</w:t>
                    </w:r>
                  </w:p>
                </w:txbxContent>
              </v:textbox>
            </v:shape>
            <v:shape id="_x0000_s1144" style="position:absolute;left:4396;top:3146;width:862;height:864;rotation:11503092fd" coordsize="1114,1468" path="m,c328,115,657,231,843,476v186,245,228,618,271,992e" filled="f" strokecolor="#c0504d" strokeweight="1.5pt">
              <v:path arrowok="t"/>
            </v:shape>
            <v:shape id="_x0000_s1145" type="#_x0000_t202" style="position:absolute;left:4210;top:3049;width:188;height:175" filled="f" stroked="f">
              <v:textbox style="mso-next-textbox:#_x0000_s1145" inset="0,0,0,0">
                <w:txbxContent>
                  <w:p w:rsidR="00B66C84" w:rsidRPr="00866C48" w:rsidRDefault="00B66C84" w:rsidP="00B66C84">
                    <w:pPr>
                      <w:jc w:val="center"/>
                      <w:rPr>
                        <w:b/>
                        <w:color w:val="C0504D"/>
                        <w:sz w:val="20"/>
                        <w:szCs w:val="20"/>
                      </w:rPr>
                    </w:pPr>
                    <w:r>
                      <w:rPr>
                        <w:b/>
                        <w:color w:val="C0504D"/>
                        <w:sz w:val="20"/>
                        <w:szCs w:val="20"/>
                      </w:rPr>
                      <w:t>6</w:t>
                    </w:r>
                  </w:p>
                </w:txbxContent>
              </v:textbox>
            </v:shape>
            <v:shape id="_x0000_s1146" style="position:absolute;left:4391;top:2985;width:864;height:863;rotation:-273308fd" coordsize="1114,1468" path="m,c328,115,657,231,843,476v186,245,228,618,271,992e" filled="f" strokecolor="#4f81bd" strokeweight="1.5pt">
              <v:path arrowok="t"/>
            </v:shape>
            <v:shape id="_x0000_s1147" type="#_x0000_t202" style="position:absolute;left:5242;top:3783;width:190;height:176" filled="f" stroked="f">
              <v:textbox style="mso-next-textbox:#_x0000_s1147" inset="0,0,0,0">
                <w:txbxContent>
                  <w:p w:rsidR="00B66C84" w:rsidRPr="00866C48" w:rsidRDefault="00B66C84" w:rsidP="00B66C84">
                    <w:pPr>
                      <w:jc w:val="center"/>
                      <w:rPr>
                        <w:b/>
                        <w:color w:val="4F81BD"/>
                        <w:sz w:val="20"/>
                        <w:szCs w:val="20"/>
                      </w:rPr>
                    </w:pPr>
                    <w:r>
                      <w:rPr>
                        <w:b/>
                        <w:color w:val="4F81BD"/>
                        <w:sz w:val="20"/>
                        <w:szCs w:val="20"/>
                      </w:rPr>
                      <w:t>3</w:t>
                    </w:r>
                  </w:p>
                </w:txbxContent>
              </v:textbox>
            </v:shape>
            <v:shape id="_x0000_s1148" style="position:absolute;left:3786;top:3313;width:862;height:863;rotation:11503092fd" coordsize="1114,1468" path="m,c328,115,657,231,843,476v186,245,228,618,271,992e" filled="f" strokecolor="#c0504d" strokeweight="1.5pt">
              <v:path arrowok="t"/>
            </v:shape>
            <v:shape id="_x0000_s1149" type="#_x0000_t202" style="position:absolute;left:3605;top:3245;width:190;height:176" filled="f" stroked="f">
              <v:textbox style="mso-next-textbox:#_x0000_s1149" inset="0,0,0,0">
                <w:txbxContent>
                  <w:p w:rsidR="00B66C84" w:rsidRPr="00866C48" w:rsidRDefault="00B66C84" w:rsidP="00B66C84">
                    <w:pPr>
                      <w:jc w:val="center"/>
                      <w:rPr>
                        <w:b/>
                        <w:color w:val="C0504D"/>
                        <w:sz w:val="20"/>
                        <w:szCs w:val="20"/>
                      </w:rPr>
                    </w:pPr>
                    <w:r>
                      <w:rPr>
                        <w:b/>
                        <w:color w:val="C0504D"/>
                        <w:sz w:val="20"/>
                        <w:szCs w:val="20"/>
                      </w:rPr>
                      <w:t>1</w:t>
                    </w:r>
                  </w:p>
                </w:txbxContent>
              </v:textbox>
            </v:shape>
            <v:shape id="_x0000_s1150" style="position:absolute;left:3435;top:3846;width:863;height:864;rotation:-273308fd" coordsize="1114,1468" path="m,c328,115,657,231,843,476v186,245,228,618,271,992e" filled="f" strokecolor="#4f81bd" strokeweight="1.5pt">
              <v:path arrowok="t"/>
            </v:shape>
            <v:shape id="_x0000_s1151" type="#_x0000_t202" style="position:absolute;left:4191;top:4663;width:190;height:176" filled="f" stroked="f">
              <v:textbox style="mso-next-textbox:#_x0000_s1151" inset="0,0,0,0">
                <w:txbxContent>
                  <w:p w:rsidR="00B66C84" w:rsidRPr="00866C48" w:rsidRDefault="00B66C84" w:rsidP="00B66C84">
                    <w:pPr>
                      <w:jc w:val="center"/>
                      <w:rPr>
                        <w:b/>
                        <w:color w:val="4F81BD"/>
                        <w:sz w:val="20"/>
                        <w:szCs w:val="20"/>
                      </w:rPr>
                    </w:pPr>
                    <w:r>
                      <w:rPr>
                        <w:b/>
                        <w:color w:val="4F81BD"/>
                        <w:sz w:val="20"/>
                        <w:szCs w:val="20"/>
                      </w:rPr>
                      <w:t>11</w:t>
                    </w:r>
                  </w:p>
                </w:txbxContent>
              </v:textbox>
            </v:shape>
            <v:shape id="_x0000_s1153" style="position:absolute;left:3821;top:2943;width:1447;height:1436" coordsize="1881,1868" path="m,1868c116,1676,233,1485,364,1388v131,-97,251,-18,421,-104c955,1198,1263,1023,1384,870v121,-153,43,-360,126,-505c1593,220,1737,110,1881,e" filled="f" strokeweight="1.5pt">
              <v:path arrowok="t"/>
            </v:shape>
            <v:oval id="_x0000_s1157" style="position:absolute;left:5124;top:2939;width:204;height:110;rotation:-2270821fd" filled="f" strokecolor="#b2a1c7 [1943]" strokeweight="1.5pt"/>
            <w10:wrap type="square"/>
          </v:group>
        </w:pict>
      </w:r>
      <w:r w:rsidR="00EE6AF7">
        <w:rPr>
          <w:i/>
          <w:sz w:val="28"/>
          <w:szCs w:val="28"/>
        </w:rPr>
        <w:t xml:space="preserve">For </w:t>
      </w:r>
      <w:proofErr w:type="spellStart"/>
      <w:r w:rsidR="00EE6AF7">
        <w:rPr>
          <w:i/>
          <w:sz w:val="28"/>
          <w:szCs w:val="28"/>
        </w:rPr>
        <w:t>Nozick</w:t>
      </w:r>
      <w:proofErr w:type="spellEnd"/>
      <w:r w:rsidR="00EE6AF7">
        <w:rPr>
          <w:i/>
          <w:sz w:val="28"/>
          <w:szCs w:val="28"/>
        </w:rPr>
        <w:t>, the priority should go to the entrepreneur since the lobbyist (probably) relies on government payouts for his/her job and the entrepreneur (probably) does not. For Rawls, the priority should go for the lobbyist since the lobbyist has a greater need for income. In utilitarianism, the best area is the place enclosed by the green circle since all points there will have a total utility of greater than 12, the highest you can achieve elsewhere</w:t>
      </w:r>
      <w:r w:rsidR="00EE6AF7">
        <w:rPr>
          <w:sz w:val="28"/>
          <w:szCs w:val="28"/>
        </w:rPr>
        <w:t>.</w:t>
      </w:r>
    </w:p>
    <w:p w:rsidR="00B66C84" w:rsidRPr="000701EA" w:rsidRDefault="00B66C84" w:rsidP="00B66C84">
      <w:pPr>
        <w:ind w:left="720"/>
        <w:jc w:val="both"/>
        <w:rPr>
          <w:sz w:val="28"/>
          <w:szCs w:val="28"/>
        </w:rPr>
      </w:pPr>
    </w:p>
    <w:p w:rsidR="0076453F" w:rsidRDefault="0076453F" w:rsidP="00BE01F4">
      <w:pPr>
        <w:numPr>
          <w:ilvl w:val="0"/>
          <w:numId w:val="1"/>
        </w:numPr>
        <w:jc w:val="both"/>
      </w:pPr>
      <w:r>
        <w:t>In Spengler (1950), Spengler developed a model of double marginalization. The profit</w:t>
      </w:r>
      <w:r w:rsidR="0001109A">
        <w:t xml:space="preserve"> (and maximizing profit)</w:t>
      </w:r>
      <w:r>
        <w:t xml:space="preserve"> for the retailer is:</w:t>
      </w:r>
    </w:p>
    <w:p w:rsidR="0076453F" w:rsidRDefault="006A20A8" w:rsidP="0076453F">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r</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m:t>
                  </m:r>
                </m:sub>
              </m:sSub>
            </m:e>
          </m:d>
          <m:d>
            <m:dPr>
              <m:ctrlPr>
                <w:rPr>
                  <w:rFonts w:ascii="Cambria Math" w:hAnsi="Cambria Math"/>
                  <w:i/>
                  <w:sz w:val="28"/>
                  <w:szCs w:val="28"/>
                </w:rPr>
              </m:ctrlPr>
            </m:dPr>
            <m:e>
              <m:r>
                <w:rPr>
                  <w:rFonts w:ascii="Cambria Math" w:hAnsi="Cambria Math"/>
                  <w:sz w:val="28"/>
                  <w:szCs w:val="28"/>
                </w:rPr>
                <m:t>1-p</m:t>
              </m:r>
            </m:e>
          </m:d>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m:t>
              </m:r>
            </m:e>
            <m:sub>
              <m:r>
                <w:rPr>
                  <w:rFonts w:ascii="Cambria Math" w:hAnsi="Cambria Math"/>
                  <w:sz w:val="28"/>
                  <w:szCs w:val="28"/>
                </w:rPr>
                <m:t>r</m:t>
              </m:r>
            </m:sub>
            <m:sup>
              <m:r>
                <w:rPr>
                  <w:rFonts w:ascii="Cambria Math" w:hAnsi="Cambria Math"/>
                  <w:sz w:val="28"/>
                  <w:szCs w:val="28"/>
                </w:rPr>
                <m:t>*</m:t>
              </m:r>
            </m:sup>
          </m:sSub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m:t>
                          </m:r>
                        </m:sub>
                      </m:sSub>
                    </m:num>
                    <m:den>
                      <m:r>
                        <w:rPr>
                          <w:rFonts w:ascii="Cambria Math" w:hAnsi="Cambria Math"/>
                          <w:sz w:val="28"/>
                          <w:szCs w:val="28"/>
                        </w:rPr>
                        <m:t>2</m:t>
                      </m:r>
                    </m:den>
                  </m:f>
                </m:e>
              </m:d>
            </m:e>
            <m:sup>
              <m:r>
                <w:rPr>
                  <w:rFonts w:ascii="Cambria Math" w:hAnsi="Cambria Math"/>
                  <w:sz w:val="28"/>
                  <w:szCs w:val="28"/>
                </w:rPr>
                <m:t>2</m:t>
              </m:r>
            </m:sup>
          </m:sSup>
        </m:oMath>
      </m:oMathPara>
    </w:p>
    <w:p w:rsidR="0076453F" w:rsidRDefault="0076453F" w:rsidP="0076453F">
      <w:pPr>
        <w:ind w:left="720"/>
        <w:jc w:val="both"/>
      </w:pPr>
      <w:r>
        <w:lastRenderedPageBreak/>
        <w:t xml:space="preserve">And the profit </w:t>
      </w:r>
      <w:r w:rsidR="0001109A">
        <w:t xml:space="preserve">(and maximizing profit) </w:t>
      </w:r>
      <w:r>
        <w:t>for the manufacturer is:</w:t>
      </w:r>
    </w:p>
    <w:p w:rsidR="0076453F" w:rsidRDefault="006A20A8" w:rsidP="0076453F">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m</m:t>
              </m:r>
            </m:sub>
          </m:sSub>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m:t>
                  </m:r>
                </m:sub>
              </m:sSub>
              <m:r>
                <w:rPr>
                  <w:rFonts w:ascii="Cambria Math" w:hAnsi="Cambria Math"/>
                  <w:sz w:val="28"/>
                  <w:szCs w:val="28"/>
                </w:rPr>
                <m:t>-c</m:t>
              </m:r>
            </m:e>
          </m:d>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m:t>
                      </m:r>
                    </m:sub>
                  </m:sSub>
                </m:num>
                <m:den>
                  <m:r>
                    <w:rPr>
                      <w:rFonts w:ascii="Cambria Math" w:hAnsi="Cambria Math"/>
                      <w:sz w:val="28"/>
                      <w:szCs w:val="28"/>
                    </w:rPr>
                    <m:t>2</m:t>
                  </m:r>
                </m:den>
              </m:f>
            </m:e>
          </m:d>
          <m:r>
            <w:rPr>
              <w:rFonts w:ascii="Cambria Math" w:hAnsi="Cambria Math"/>
              <w:sz w:val="28"/>
              <w:szCs w:val="28"/>
            </w:rPr>
            <m:t>;</m:t>
          </m:r>
          <m:sSup>
            <m:sSupPr>
              <m:ctrlPr>
                <w:rPr>
                  <w:rFonts w:ascii="Cambria Math" w:hAnsi="Cambria Math"/>
                  <w:i/>
                  <w:sz w:val="28"/>
                  <w:szCs w:val="28"/>
                </w:rPr>
              </m:ctrlPr>
            </m:sSupPr>
            <m:e>
              <m:sSubSup>
                <m:sSubSupPr>
                  <m:ctrlPr>
                    <w:rPr>
                      <w:rFonts w:ascii="Cambria Math" w:hAnsi="Cambria Math"/>
                      <w:i/>
                      <w:sz w:val="28"/>
                      <w:szCs w:val="28"/>
                    </w:rPr>
                  </m:ctrlPr>
                </m:sSubSupPr>
                <m:e>
                  <m:r>
                    <w:rPr>
                      <w:rFonts w:ascii="Cambria Math" w:hAnsi="Cambria Math"/>
                      <w:sz w:val="28"/>
                      <w:szCs w:val="28"/>
                    </w:rPr>
                    <m:t>∏</m:t>
                  </m:r>
                </m:e>
                <m:sub>
                  <m:r>
                    <w:rPr>
                      <w:rFonts w:ascii="Cambria Math" w:hAnsi="Cambria Math"/>
                      <w:sz w:val="28"/>
                      <w:szCs w:val="28"/>
                    </w:rPr>
                    <m:t>m</m:t>
                  </m:r>
                </m:sub>
                <m:sup>
                  <m:r>
                    <w:rPr>
                      <w:rFonts w:ascii="Cambria Math" w:hAnsi="Cambria Math"/>
                      <w:sz w:val="28"/>
                      <w:szCs w:val="28"/>
                    </w:rPr>
                    <m:t>*</m:t>
                  </m:r>
                </m:sup>
              </m:sSubSup>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1-c</m:t>
                      </m:r>
                    </m:e>
                  </m:d>
                </m:num>
                <m:den>
                  <m:r>
                    <w:rPr>
                      <w:rFonts w:ascii="Cambria Math" w:hAnsi="Cambria Math"/>
                      <w:sz w:val="28"/>
                      <w:szCs w:val="28"/>
                    </w:rPr>
                    <m:t>8</m:t>
                  </m:r>
                </m:den>
              </m:f>
            </m:e>
            <m:sup>
              <m:r>
                <w:rPr>
                  <w:rFonts w:ascii="Cambria Math" w:hAnsi="Cambria Math"/>
                  <w:sz w:val="28"/>
                  <w:szCs w:val="28"/>
                </w:rPr>
                <m:t>2</m:t>
              </m:r>
            </m:sup>
          </m:sSup>
          <m:r>
            <w:rPr>
              <w:rFonts w:ascii="Cambria Math" w:hAnsi="Cambria Math"/>
              <w:sz w:val="28"/>
              <w:szCs w:val="28"/>
            </w:rPr>
            <m:t xml:space="preserve"> </m:t>
          </m:r>
        </m:oMath>
      </m:oMathPara>
    </w:p>
    <w:p w:rsidR="0076453F" w:rsidRDefault="0076453F" w:rsidP="0076453F">
      <w:pPr>
        <w:ind w:left="720"/>
        <w:jc w:val="both"/>
      </w:pPr>
      <w:r>
        <w:t xml:space="preserve">With a </w:t>
      </w:r>
      <w:r w:rsidR="0001109A">
        <w:t xml:space="preserve">profit maximizing </w:t>
      </w:r>
      <w:r>
        <w:t>price of:</w:t>
      </w:r>
    </w:p>
    <w:p w:rsidR="0076453F" w:rsidRDefault="006A20A8" w:rsidP="0076453F">
      <w:pPr>
        <w:jc w:val="both"/>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m</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oMath>
      </m:oMathPara>
    </w:p>
    <w:p w:rsidR="0076453F" w:rsidRDefault="00C319F1" w:rsidP="0076453F">
      <w:pPr>
        <w:ind w:left="720"/>
        <w:jc w:val="both"/>
      </w:pPr>
      <w:r>
        <w:t>What is the profit to the retailer? What is the combined profit of both monopolies? If the two monopolies was one monopoly, what would be profits?</w:t>
      </w:r>
    </w:p>
    <w:p w:rsidR="0076453F" w:rsidRDefault="0076453F" w:rsidP="0076453F">
      <w:pPr>
        <w:ind w:left="720"/>
        <w:jc w:val="both"/>
      </w:pPr>
    </w:p>
    <w:p w:rsidR="00C319F1" w:rsidRDefault="00B83246" w:rsidP="00B83246">
      <w:pPr>
        <w:jc w:val="both"/>
        <w:rPr>
          <w:i/>
          <w:sz w:val="28"/>
          <w:szCs w:val="28"/>
        </w:rPr>
      </w:pPr>
      <w:r>
        <w:rPr>
          <w:i/>
          <w:sz w:val="28"/>
          <w:szCs w:val="28"/>
        </w:rPr>
        <w:t>So our first task is to find the profit for the retailer. That’s just a matter of combining the manufacturer’s price with the retailer’s profit:</w:t>
      </w:r>
    </w:p>
    <w:p w:rsidR="00B83246" w:rsidRDefault="00B83246" w:rsidP="00B83246">
      <w:pPr>
        <w:jc w:val="both"/>
        <w:rPr>
          <w:i/>
          <w:sz w:val="28"/>
          <w:szCs w:val="28"/>
        </w:rPr>
      </w:pPr>
    </w:p>
    <w:p w:rsidR="00B83246" w:rsidRDefault="006A20A8" w:rsidP="00B83246">
      <w:pPr>
        <w:jc w:val="both"/>
        <w:rPr>
          <w:i/>
          <w:sz w:val="28"/>
          <w:szCs w:val="28"/>
        </w:rPr>
      </w:pPr>
      <m:oMathPara>
        <m:oMath>
          <m:sSubSup>
            <m:sSubSupPr>
              <m:ctrlPr>
                <w:rPr>
                  <w:rFonts w:ascii="Cambria Math" w:hAnsi="Cambria Math"/>
                  <w:i/>
                  <w:sz w:val="28"/>
                  <w:szCs w:val="28"/>
                </w:rPr>
              </m:ctrlPr>
            </m:sSubSupPr>
            <m:e>
              <m:r>
                <w:rPr>
                  <w:rFonts w:ascii="Cambria Math" w:hAnsi="Cambria Math"/>
                  <w:sz w:val="28"/>
                  <w:szCs w:val="28"/>
                </w:rPr>
                <m:t>∏</m:t>
              </m:r>
            </m:e>
            <m:sub>
              <m:r>
                <w:rPr>
                  <w:rFonts w:ascii="Cambria Math" w:hAnsi="Cambria Math"/>
                  <w:sz w:val="28"/>
                  <w:szCs w:val="28"/>
                </w:rPr>
                <m:t>r</m:t>
              </m:r>
            </m:sub>
            <m:sup>
              <m:r>
                <w:rPr>
                  <w:rFonts w:ascii="Cambria Math" w:hAnsi="Cambria Math"/>
                  <w:sz w:val="28"/>
                  <w:szCs w:val="28"/>
                </w:rPr>
                <m:t>*</m:t>
              </m:r>
            </m:sup>
          </m:sSub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num>
                    <m:den>
                      <m:r>
                        <w:rPr>
                          <w:rFonts w:ascii="Cambria Math" w:hAnsi="Cambria Math"/>
                          <w:sz w:val="28"/>
                          <w:szCs w:val="28"/>
                        </w:rPr>
                        <m:t>2</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num>
                    <m:den>
                      <m:r>
                        <w:rPr>
                          <w:rFonts w:ascii="Cambria Math" w:hAnsi="Cambria Math"/>
                          <w:sz w:val="28"/>
                          <w:szCs w:val="28"/>
                        </w:rPr>
                        <m:t>2</m:t>
                      </m:r>
                    </m:den>
                  </m:f>
                </m:e>
              </m:d>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1-c</m:t>
                          </m:r>
                        </m:e>
                      </m:d>
                    </m:e>
                    <m:sup>
                      <m:r>
                        <w:rPr>
                          <w:rFonts w:ascii="Cambria Math" w:hAnsi="Cambria Math"/>
                          <w:sz w:val="28"/>
                          <w:szCs w:val="28"/>
                        </w:rPr>
                        <m:t>2</m:t>
                      </m:r>
                    </m:sup>
                  </m:sSup>
                </m:num>
                <m:den>
                  <m:r>
                    <w:rPr>
                      <w:rFonts w:ascii="Cambria Math" w:hAnsi="Cambria Math"/>
                      <w:sz w:val="28"/>
                      <w:szCs w:val="28"/>
                    </w:rPr>
                    <m:t>4</m:t>
                  </m:r>
                </m:den>
              </m:f>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1-c</m:t>
                      </m:r>
                    </m:e>
                  </m:d>
                </m:e>
                <m:sup>
                  <m:r>
                    <w:rPr>
                      <w:rFonts w:ascii="Cambria Math" w:hAnsi="Cambria Math"/>
                      <w:sz w:val="28"/>
                      <w:szCs w:val="28"/>
                    </w:rPr>
                    <m:t>2</m:t>
                  </m:r>
                </m:sup>
              </m:sSup>
            </m:num>
            <m:den>
              <m:r>
                <w:rPr>
                  <w:rFonts w:ascii="Cambria Math" w:hAnsi="Cambria Math"/>
                  <w:sz w:val="28"/>
                  <w:szCs w:val="28"/>
                </w:rPr>
                <m:t>16</m:t>
              </m:r>
            </m:den>
          </m:f>
        </m:oMath>
      </m:oMathPara>
    </w:p>
    <w:p w:rsidR="00B83246" w:rsidRDefault="00B83246" w:rsidP="00B83246">
      <w:pPr>
        <w:jc w:val="both"/>
        <w:rPr>
          <w:i/>
          <w:sz w:val="28"/>
          <w:szCs w:val="28"/>
        </w:rPr>
      </w:pPr>
    </w:p>
    <w:p w:rsidR="00B83246" w:rsidRDefault="00B83246" w:rsidP="00B83246">
      <w:pPr>
        <w:jc w:val="both"/>
        <w:rPr>
          <w:i/>
          <w:sz w:val="28"/>
          <w:szCs w:val="28"/>
        </w:rPr>
      </w:pPr>
      <w:r>
        <w:rPr>
          <w:i/>
          <w:sz w:val="28"/>
          <w:szCs w:val="28"/>
        </w:rPr>
        <w:t>Now we add the two profits to find the total profit:</w:t>
      </w:r>
    </w:p>
    <w:p w:rsidR="00B83246" w:rsidRDefault="00B83246" w:rsidP="00B83246">
      <w:pPr>
        <w:jc w:val="both"/>
        <w:rPr>
          <w:i/>
          <w:sz w:val="28"/>
          <w:szCs w:val="28"/>
        </w:rPr>
      </w:pPr>
    </w:p>
    <w:p w:rsidR="00B83246" w:rsidRDefault="006A20A8" w:rsidP="00B83246">
      <w:pPr>
        <w:jc w:val="both"/>
        <w:rPr>
          <w:i/>
          <w:sz w:val="28"/>
          <w:szCs w:val="28"/>
        </w:rPr>
      </w:pPr>
      <m:oMathPara>
        <m:oMath>
          <m:sSup>
            <m:sSupPr>
              <m:ctrlPr>
                <w:rPr>
                  <w:rFonts w:ascii="Cambria Math" w:hAnsi="Cambria Math"/>
                  <w:i/>
                  <w:sz w:val="28"/>
                  <w:szCs w:val="28"/>
                </w:rPr>
              </m:ctrlPr>
            </m:sSupPr>
            <m:e>
              <m:sSubSup>
                <m:sSubSupPr>
                  <m:ctrlPr>
                    <w:rPr>
                      <w:rFonts w:ascii="Cambria Math" w:hAnsi="Cambria Math"/>
                      <w:i/>
                      <w:sz w:val="28"/>
                      <w:szCs w:val="28"/>
                    </w:rPr>
                  </m:ctrlPr>
                </m:sSubSupPr>
                <m:e>
                  <m:r>
                    <w:rPr>
                      <w:rFonts w:ascii="Cambria Math" w:hAnsi="Cambria Math"/>
                      <w:sz w:val="28"/>
                      <w:szCs w:val="28"/>
                    </w:rPr>
                    <m:t>∏</m:t>
                  </m:r>
                </m:e>
                <m:sub>
                  <m:r>
                    <w:rPr>
                      <w:rFonts w:ascii="Cambria Math" w:hAnsi="Cambria Math"/>
                      <w:sz w:val="28"/>
                      <w:szCs w:val="28"/>
                    </w:rPr>
                    <m:t>ni</m:t>
                  </m:r>
                </m:sub>
                <m:sup>
                  <m:r>
                    <w:rPr>
                      <w:rFonts w:ascii="Cambria Math" w:hAnsi="Cambria Math"/>
                      <w:sz w:val="28"/>
                      <w:szCs w:val="28"/>
                    </w:rPr>
                    <m:t>*</m:t>
                  </m:r>
                </m:sup>
              </m:sSubSup>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1-c</m:t>
                      </m:r>
                    </m:e>
                  </m:d>
                </m:num>
                <m:den>
                  <m:r>
                    <w:rPr>
                      <w:rFonts w:ascii="Cambria Math" w:hAnsi="Cambria Math"/>
                      <w:sz w:val="28"/>
                      <w:szCs w:val="28"/>
                    </w:rPr>
                    <m:t>8</m:t>
                  </m:r>
                </m:den>
              </m:f>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1-c</m:t>
                      </m:r>
                    </m:e>
                  </m:d>
                </m:e>
                <m:sup>
                  <m:r>
                    <w:rPr>
                      <w:rFonts w:ascii="Cambria Math" w:hAnsi="Cambria Math"/>
                      <w:sz w:val="28"/>
                      <w:szCs w:val="28"/>
                    </w:rPr>
                    <m:t>2</m:t>
                  </m:r>
                </m:sup>
              </m:sSup>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1-c</m:t>
                      </m:r>
                    </m:e>
                  </m:d>
                </m:e>
                <m:sup>
                  <m:r>
                    <w:rPr>
                      <w:rFonts w:ascii="Cambria Math" w:hAnsi="Cambria Math"/>
                      <w:sz w:val="28"/>
                      <w:szCs w:val="28"/>
                    </w:rPr>
                    <m:t>2</m:t>
                  </m:r>
                </m:sup>
              </m:sSup>
            </m:num>
            <m:den>
              <m:r>
                <w:rPr>
                  <w:rFonts w:ascii="Cambria Math" w:hAnsi="Cambria Math"/>
                  <w:sz w:val="28"/>
                  <w:szCs w:val="28"/>
                </w:rPr>
                <m:t>16</m:t>
              </m:r>
            </m:den>
          </m:f>
        </m:oMath>
      </m:oMathPara>
    </w:p>
    <w:p w:rsidR="00B83246" w:rsidRDefault="00B83246" w:rsidP="00B83246">
      <w:pPr>
        <w:jc w:val="both"/>
        <w:rPr>
          <w:i/>
          <w:sz w:val="28"/>
          <w:szCs w:val="28"/>
        </w:rPr>
      </w:pPr>
    </w:p>
    <w:p w:rsidR="00B83246" w:rsidRDefault="00B83246" w:rsidP="00B83246">
      <w:pPr>
        <w:jc w:val="both"/>
        <w:rPr>
          <w:i/>
          <w:sz w:val="28"/>
          <w:szCs w:val="28"/>
        </w:rPr>
      </w:pPr>
      <w:r>
        <w:rPr>
          <w:i/>
          <w:sz w:val="28"/>
          <w:szCs w:val="28"/>
        </w:rPr>
        <w:t>The last step is a little tricky. We have to find the profit for a single firm which means its profit function is:</w:t>
      </w:r>
    </w:p>
    <w:p w:rsidR="00B83246" w:rsidRDefault="00B83246" w:rsidP="00B83246">
      <w:pPr>
        <w:jc w:val="both"/>
        <w:rPr>
          <w:i/>
          <w:sz w:val="28"/>
          <w:szCs w:val="28"/>
        </w:rPr>
      </w:pPr>
    </w:p>
    <w:p w:rsidR="00B83246" w:rsidRDefault="006A20A8" w:rsidP="00B83246">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p-c</m:t>
              </m:r>
            </m:e>
          </m:d>
          <m:d>
            <m:dPr>
              <m:ctrlPr>
                <w:rPr>
                  <w:rFonts w:ascii="Cambria Math" w:hAnsi="Cambria Math"/>
                  <w:i/>
                  <w:sz w:val="28"/>
                  <w:szCs w:val="28"/>
                </w:rPr>
              </m:ctrlPr>
            </m:dPr>
            <m:e>
              <m:r>
                <w:rPr>
                  <w:rFonts w:ascii="Cambria Math" w:hAnsi="Cambria Math"/>
                  <w:sz w:val="28"/>
                  <w:szCs w:val="28"/>
                </w:rPr>
                <m:t>1-p</m:t>
              </m:r>
            </m:e>
          </m:d>
        </m:oMath>
      </m:oMathPara>
    </w:p>
    <w:p w:rsidR="00A75EB4" w:rsidRDefault="006A20A8" w:rsidP="00A75EB4">
      <w:pPr>
        <w:jc w:val="center"/>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num>
            <m:den>
              <m:r>
                <w:rPr>
                  <w:rFonts w:ascii="Cambria Math" w:hAnsi="Cambria Math"/>
                  <w:sz w:val="28"/>
                  <w:szCs w:val="28"/>
                </w:rPr>
                <m:t>∂p</m:t>
              </m:r>
            </m:den>
          </m:f>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1-p</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p-c</m:t>
              </m:r>
            </m:e>
          </m:d>
          <m:r>
            <w:rPr>
              <w:rFonts w:ascii="Cambria Math" w:hAnsi="Cambria Math"/>
              <w:sz w:val="28"/>
              <w:szCs w:val="28"/>
            </w:rPr>
            <m:t>=0</m:t>
          </m:r>
        </m:oMath>
      </m:oMathPara>
    </w:p>
    <w:p w:rsidR="00B83246" w:rsidRDefault="00A75EB4" w:rsidP="00B83246">
      <w:pPr>
        <w:jc w:val="both"/>
        <w:rPr>
          <w:i/>
          <w:sz w:val="28"/>
          <w:szCs w:val="28"/>
        </w:rPr>
      </w:pPr>
      <m:oMathPara>
        <m:oMath>
          <m:r>
            <w:rPr>
              <w:rFonts w:ascii="Cambria Math" w:hAnsi="Cambria Math"/>
              <w:sz w:val="28"/>
              <w:szCs w:val="28"/>
            </w:rPr>
            <m:t>1-p=p-c</m:t>
          </m:r>
        </m:oMath>
      </m:oMathPara>
    </w:p>
    <w:p w:rsidR="00A75EB4" w:rsidRDefault="00A75EB4" w:rsidP="00B83246">
      <w:pPr>
        <w:jc w:val="both"/>
        <w:rPr>
          <w:i/>
          <w:sz w:val="28"/>
          <w:szCs w:val="28"/>
        </w:rPr>
      </w:pPr>
      <m:oMathPara>
        <m:oMath>
          <m:r>
            <w:rPr>
              <w:rFonts w:ascii="Cambria Math" w:hAnsi="Cambria Math"/>
              <w:sz w:val="28"/>
              <w:szCs w:val="28"/>
            </w:rPr>
            <m:t>1+c=2p</m:t>
          </m:r>
        </m:oMath>
      </m:oMathPara>
    </w:p>
    <w:p w:rsidR="00A75EB4" w:rsidRDefault="006A20A8" w:rsidP="00B83246">
      <w:pPr>
        <w:jc w:val="both"/>
        <w:rPr>
          <w:i/>
          <w:sz w:val="28"/>
          <w:szCs w:val="28"/>
        </w:rPr>
      </w:pPr>
      <m:oMathPara>
        <m:oMath>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r>
            <w:rPr>
              <w:rFonts w:ascii="Cambria Math" w:hAnsi="Cambria Math"/>
              <w:sz w:val="28"/>
              <w:szCs w:val="28"/>
            </w:rPr>
            <m:t>=p</m:t>
          </m:r>
        </m:oMath>
      </m:oMathPara>
    </w:p>
    <w:p w:rsidR="00A75EB4" w:rsidRPr="00B83246" w:rsidRDefault="006A20A8" w:rsidP="00B83246">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m:t>
              </m:r>
            </m:e>
            <m:sub>
              <m:r>
                <w:rPr>
                  <w:rFonts w:ascii="Cambria Math" w:hAnsi="Cambria Math"/>
                  <w:sz w:val="28"/>
                  <w:szCs w:val="28"/>
                </w:rPr>
                <m:t>i</m:t>
              </m:r>
            </m:sub>
          </m:sSub>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r>
                <w:rPr>
                  <w:rFonts w:ascii="Cambria Math" w:hAnsi="Cambria Math"/>
                  <w:sz w:val="28"/>
                  <w:szCs w:val="28"/>
                </w:rPr>
                <m:t>-c</m:t>
              </m:r>
            </m:e>
          </m:d>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e>
          </m:d>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e>
          </m:d>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1-c</m:t>
                  </m:r>
                </m:num>
                <m:den>
                  <m:r>
                    <w:rPr>
                      <w:rFonts w:ascii="Cambria Math" w:hAnsi="Cambria Math"/>
                      <w:sz w:val="28"/>
                      <w:szCs w:val="28"/>
                    </w:rPr>
                    <m:t>2</m:t>
                  </m:r>
                </m:den>
              </m:f>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1-c</m:t>
                      </m:r>
                    </m:e>
                  </m:d>
                </m:e>
                <m:sup>
                  <m:r>
                    <w:rPr>
                      <w:rFonts w:ascii="Cambria Math" w:hAnsi="Cambria Math"/>
                      <w:sz w:val="28"/>
                      <w:szCs w:val="28"/>
                    </w:rPr>
                    <m:t>2</m:t>
                  </m:r>
                </m:sup>
              </m:sSup>
            </m:num>
            <m:den>
              <m:r>
                <w:rPr>
                  <w:rFonts w:ascii="Cambria Math" w:hAnsi="Cambria Math"/>
                  <w:sz w:val="28"/>
                  <w:szCs w:val="28"/>
                </w:rPr>
                <m:t>4</m:t>
              </m:r>
            </m:den>
          </m:f>
        </m:oMath>
      </m:oMathPara>
    </w:p>
    <w:p w:rsidR="009D5F28" w:rsidRDefault="009D5F28" w:rsidP="00A75EB4">
      <w:pPr>
        <w:jc w:val="both"/>
        <w:rPr>
          <w:i/>
          <w:sz w:val="28"/>
          <w:szCs w:val="28"/>
        </w:rPr>
      </w:pPr>
    </w:p>
    <w:p w:rsidR="0076453F" w:rsidRPr="00A75EB4" w:rsidRDefault="00A75EB4" w:rsidP="00A75EB4">
      <w:pPr>
        <w:jc w:val="both"/>
        <w:rPr>
          <w:i/>
          <w:sz w:val="28"/>
          <w:szCs w:val="28"/>
        </w:rPr>
      </w:pPr>
      <w:r>
        <w:rPr>
          <w:i/>
          <w:sz w:val="28"/>
          <w:szCs w:val="28"/>
        </w:rPr>
        <w:t xml:space="preserve">Note profit has increased and </w:t>
      </w:r>
      <w:r w:rsidR="00884545">
        <w:rPr>
          <w:i/>
          <w:sz w:val="28"/>
          <w:szCs w:val="28"/>
        </w:rPr>
        <w:t>the price to the consumer is the same as the price to the manufacturer (and thus will be cheaper with one monopoly)</w:t>
      </w:r>
      <w:r>
        <w:rPr>
          <w:i/>
          <w:sz w:val="28"/>
          <w:szCs w:val="28"/>
        </w:rPr>
        <w:t>.</w:t>
      </w:r>
    </w:p>
    <w:p w:rsidR="00A75EB4" w:rsidRDefault="00A75EB4" w:rsidP="00A75EB4">
      <w:pPr>
        <w:jc w:val="both"/>
      </w:pPr>
    </w:p>
    <w:p w:rsidR="00F201D3" w:rsidRDefault="001E4C9B" w:rsidP="00BE01F4">
      <w:pPr>
        <w:numPr>
          <w:ilvl w:val="0"/>
          <w:numId w:val="1"/>
        </w:numPr>
        <w:jc w:val="both"/>
      </w:pPr>
      <w:r>
        <w:t>Consider the game below</w:t>
      </w:r>
      <w:r w:rsidR="00B775FF">
        <w:t xml:space="preserve"> of a robot playing chess against a human</w:t>
      </w:r>
      <w:r>
        <w:t xml:space="preserve">. </w:t>
      </w:r>
      <w:r w:rsidR="00B775FF">
        <w:t xml:space="preserve">Each can choose a general strategy at the beginning of the game. </w:t>
      </w:r>
      <w:r>
        <w:t xml:space="preserve">What is the mix strategy Nash equilibrium for </w:t>
      </w:r>
      <w:r>
        <w:rPr>
          <w:b/>
          <w:i/>
        </w:rPr>
        <w:t>each</w:t>
      </w:r>
      <w:r>
        <w:t xml:space="preserve"> player</w:t>
      </w:r>
      <w:r w:rsidR="00B02B51">
        <w:t>?</w:t>
      </w:r>
    </w:p>
    <w:p w:rsidR="001E4C9B" w:rsidRDefault="001E4C9B" w:rsidP="001E4C9B">
      <w:pPr>
        <w:ind w:left="720"/>
        <w:jc w:val="both"/>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76"/>
        <w:gridCol w:w="2034"/>
        <w:gridCol w:w="2034"/>
      </w:tblGrid>
      <w:tr w:rsidR="001E4C9B" w:rsidRPr="006A09EA" w:rsidTr="00CB0608">
        <w:tc>
          <w:tcPr>
            <w:tcW w:w="2610" w:type="dxa"/>
            <w:gridSpan w:val="2"/>
            <w:vMerge w:val="restart"/>
          </w:tcPr>
          <w:p w:rsidR="001E4C9B" w:rsidRPr="006A09EA" w:rsidRDefault="001E4C9B" w:rsidP="00CB0608">
            <w:pPr>
              <w:jc w:val="center"/>
              <w:rPr>
                <w:sz w:val="28"/>
                <w:szCs w:val="28"/>
              </w:rPr>
            </w:pPr>
          </w:p>
        </w:tc>
        <w:tc>
          <w:tcPr>
            <w:tcW w:w="4068" w:type="dxa"/>
            <w:gridSpan w:val="2"/>
          </w:tcPr>
          <w:p w:rsidR="001E4C9B" w:rsidRPr="006A09EA" w:rsidRDefault="001E4C9B" w:rsidP="00CB0608">
            <w:pPr>
              <w:jc w:val="center"/>
              <w:rPr>
                <w:sz w:val="28"/>
                <w:szCs w:val="28"/>
              </w:rPr>
            </w:pPr>
            <w:r>
              <w:rPr>
                <w:sz w:val="28"/>
                <w:szCs w:val="28"/>
              </w:rPr>
              <w:t>Robot</w:t>
            </w:r>
          </w:p>
        </w:tc>
      </w:tr>
      <w:tr w:rsidR="001E4C9B" w:rsidRPr="006A09EA" w:rsidTr="00CB0608">
        <w:tc>
          <w:tcPr>
            <w:tcW w:w="2610" w:type="dxa"/>
            <w:gridSpan w:val="2"/>
            <w:vMerge/>
          </w:tcPr>
          <w:p w:rsidR="001E4C9B" w:rsidRPr="006A09EA" w:rsidRDefault="001E4C9B" w:rsidP="00CB0608">
            <w:pPr>
              <w:jc w:val="center"/>
              <w:rPr>
                <w:sz w:val="28"/>
                <w:szCs w:val="28"/>
              </w:rPr>
            </w:pPr>
          </w:p>
        </w:tc>
        <w:tc>
          <w:tcPr>
            <w:tcW w:w="2034" w:type="dxa"/>
          </w:tcPr>
          <w:p w:rsidR="001E4C9B" w:rsidRPr="006A09EA" w:rsidRDefault="00B775FF" w:rsidP="00CB0608">
            <w:pPr>
              <w:jc w:val="center"/>
              <w:rPr>
                <w:sz w:val="28"/>
                <w:szCs w:val="28"/>
              </w:rPr>
            </w:pPr>
            <w:r>
              <w:rPr>
                <w:sz w:val="28"/>
                <w:szCs w:val="28"/>
              </w:rPr>
              <w:t>Aggressive</w:t>
            </w:r>
          </w:p>
        </w:tc>
        <w:tc>
          <w:tcPr>
            <w:tcW w:w="2034" w:type="dxa"/>
          </w:tcPr>
          <w:p w:rsidR="001E4C9B" w:rsidRPr="006A09EA" w:rsidRDefault="00B775FF" w:rsidP="00CB0608">
            <w:pPr>
              <w:jc w:val="center"/>
              <w:rPr>
                <w:sz w:val="28"/>
                <w:szCs w:val="28"/>
              </w:rPr>
            </w:pPr>
            <w:r>
              <w:rPr>
                <w:sz w:val="28"/>
                <w:szCs w:val="28"/>
              </w:rPr>
              <w:t>Defensive</w:t>
            </w:r>
          </w:p>
        </w:tc>
      </w:tr>
      <w:tr w:rsidR="001E4C9B" w:rsidRPr="006A09EA" w:rsidTr="00CB0608">
        <w:tc>
          <w:tcPr>
            <w:tcW w:w="1170" w:type="dxa"/>
            <w:vMerge w:val="restart"/>
            <w:vAlign w:val="center"/>
          </w:tcPr>
          <w:p w:rsidR="001E4C9B" w:rsidRPr="006A09EA" w:rsidRDefault="001E4C9B" w:rsidP="00CB0608">
            <w:pPr>
              <w:jc w:val="center"/>
              <w:rPr>
                <w:sz w:val="28"/>
                <w:szCs w:val="28"/>
              </w:rPr>
            </w:pPr>
            <w:r>
              <w:rPr>
                <w:sz w:val="28"/>
                <w:szCs w:val="28"/>
              </w:rPr>
              <w:t>Human</w:t>
            </w:r>
          </w:p>
        </w:tc>
        <w:tc>
          <w:tcPr>
            <w:tcW w:w="1440" w:type="dxa"/>
          </w:tcPr>
          <w:p w:rsidR="001E4C9B" w:rsidRPr="006A09EA" w:rsidRDefault="00B775FF" w:rsidP="00CB0608">
            <w:pPr>
              <w:jc w:val="right"/>
              <w:rPr>
                <w:sz w:val="28"/>
                <w:szCs w:val="28"/>
              </w:rPr>
            </w:pPr>
            <w:r>
              <w:rPr>
                <w:sz w:val="28"/>
                <w:szCs w:val="28"/>
              </w:rPr>
              <w:t>Aggressive</w:t>
            </w:r>
          </w:p>
        </w:tc>
        <w:tc>
          <w:tcPr>
            <w:tcW w:w="2034" w:type="dxa"/>
          </w:tcPr>
          <w:p w:rsidR="001E4C9B" w:rsidRPr="006A09EA" w:rsidRDefault="001F5E48" w:rsidP="001F5E48">
            <w:pPr>
              <w:jc w:val="center"/>
              <w:rPr>
                <w:sz w:val="28"/>
                <w:szCs w:val="28"/>
              </w:rPr>
            </w:pPr>
            <w:r>
              <w:rPr>
                <w:sz w:val="28"/>
                <w:szCs w:val="28"/>
              </w:rPr>
              <w:t>3</w:t>
            </w:r>
            <w:r w:rsidR="001E4C9B">
              <w:rPr>
                <w:sz w:val="28"/>
                <w:szCs w:val="28"/>
              </w:rPr>
              <w:t xml:space="preserve"> , </w:t>
            </w:r>
            <w:r w:rsidR="00B775FF">
              <w:rPr>
                <w:sz w:val="28"/>
                <w:szCs w:val="28"/>
              </w:rPr>
              <w:t>-</w:t>
            </w:r>
            <w:r>
              <w:rPr>
                <w:sz w:val="28"/>
                <w:szCs w:val="28"/>
              </w:rPr>
              <w:t>3</w:t>
            </w:r>
          </w:p>
        </w:tc>
        <w:tc>
          <w:tcPr>
            <w:tcW w:w="2034" w:type="dxa"/>
          </w:tcPr>
          <w:p w:rsidR="001E4C9B" w:rsidRPr="006A09EA" w:rsidRDefault="001E4C9B" w:rsidP="00B775FF">
            <w:pPr>
              <w:jc w:val="center"/>
              <w:rPr>
                <w:sz w:val="28"/>
                <w:szCs w:val="28"/>
              </w:rPr>
            </w:pPr>
            <w:r>
              <w:rPr>
                <w:sz w:val="28"/>
                <w:szCs w:val="28"/>
              </w:rPr>
              <w:t>-</w:t>
            </w:r>
            <w:r w:rsidR="00B775FF">
              <w:rPr>
                <w:sz w:val="28"/>
                <w:szCs w:val="28"/>
              </w:rPr>
              <w:t>1</w:t>
            </w:r>
            <w:r w:rsidRPr="006A09EA">
              <w:rPr>
                <w:sz w:val="28"/>
                <w:szCs w:val="28"/>
              </w:rPr>
              <w:t xml:space="preserve"> , </w:t>
            </w:r>
            <w:r w:rsidR="00B775FF">
              <w:rPr>
                <w:sz w:val="28"/>
                <w:szCs w:val="28"/>
              </w:rPr>
              <w:t>1</w:t>
            </w:r>
          </w:p>
        </w:tc>
      </w:tr>
      <w:tr w:rsidR="001E4C9B" w:rsidRPr="006A09EA" w:rsidTr="00CB0608">
        <w:tc>
          <w:tcPr>
            <w:tcW w:w="1170" w:type="dxa"/>
            <w:vMerge/>
          </w:tcPr>
          <w:p w:rsidR="001E4C9B" w:rsidRPr="006A09EA" w:rsidRDefault="001E4C9B" w:rsidP="00CB0608">
            <w:pPr>
              <w:jc w:val="center"/>
              <w:rPr>
                <w:sz w:val="28"/>
                <w:szCs w:val="28"/>
              </w:rPr>
            </w:pPr>
          </w:p>
        </w:tc>
        <w:tc>
          <w:tcPr>
            <w:tcW w:w="1440" w:type="dxa"/>
          </w:tcPr>
          <w:p w:rsidR="001E4C9B" w:rsidRPr="006A09EA" w:rsidRDefault="00B775FF" w:rsidP="00CB0608">
            <w:pPr>
              <w:jc w:val="right"/>
              <w:rPr>
                <w:sz w:val="28"/>
                <w:szCs w:val="28"/>
              </w:rPr>
            </w:pPr>
            <w:r>
              <w:rPr>
                <w:sz w:val="28"/>
                <w:szCs w:val="28"/>
              </w:rPr>
              <w:t>Defensive</w:t>
            </w:r>
          </w:p>
        </w:tc>
        <w:tc>
          <w:tcPr>
            <w:tcW w:w="2034" w:type="dxa"/>
          </w:tcPr>
          <w:p w:rsidR="001E4C9B" w:rsidRPr="006A09EA" w:rsidRDefault="00B775FF" w:rsidP="00B775FF">
            <w:pPr>
              <w:jc w:val="center"/>
              <w:rPr>
                <w:sz w:val="28"/>
                <w:szCs w:val="28"/>
              </w:rPr>
            </w:pPr>
            <w:r>
              <w:rPr>
                <w:sz w:val="28"/>
                <w:szCs w:val="28"/>
              </w:rPr>
              <w:t>-1</w:t>
            </w:r>
            <w:r w:rsidR="001E4C9B" w:rsidRPr="006A09EA">
              <w:rPr>
                <w:sz w:val="28"/>
                <w:szCs w:val="28"/>
              </w:rPr>
              <w:t xml:space="preserve"> , </w:t>
            </w:r>
            <w:r>
              <w:rPr>
                <w:sz w:val="28"/>
                <w:szCs w:val="28"/>
              </w:rPr>
              <w:t>1</w:t>
            </w:r>
          </w:p>
        </w:tc>
        <w:tc>
          <w:tcPr>
            <w:tcW w:w="2034" w:type="dxa"/>
          </w:tcPr>
          <w:p w:rsidR="001E4C9B" w:rsidRPr="006A09EA" w:rsidRDefault="00B775FF" w:rsidP="00B775FF">
            <w:pPr>
              <w:jc w:val="center"/>
              <w:rPr>
                <w:sz w:val="28"/>
                <w:szCs w:val="28"/>
              </w:rPr>
            </w:pPr>
            <w:r>
              <w:rPr>
                <w:sz w:val="28"/>
                <w:szCs w:val="28"/>
              </w:rPr>
              <w:t>2</w:t>
            </w:r>
            <w:r w:rsidR="001E4C9B" w:rsidRPr="006A09EA">
              <w:rPr>
                <w:sz w:val="28"/>
                <w:szCs w:val="28"/>
              </w:rPr>
              <w:t xml:space="preserve"> , </w:t>
            </w:r>
            <w:r>
              <w:rPr>
                <w:sz w:val="28"/>
                <w:szCs w:val="28"/>
              </w:rPr>
              <w:t>-2</w:t>
            </w:r>
          </w:p>
        </w:tc>
      </w:tr>
    </w:tbl>
    <w:p w:rsidR="001E4C9B" w:rsidRDefault="001E4C9B" w:rsidP="001E4C9B">
      <w:pPr>
        <w:ind w:left="720"/>
        <w:jc w:val="both"/>
      </w:pPr>
    </w:p>
    <w:p w:rsidR="001E4C9B" w:rsidRDefault="006E7848" w:rsidP="006E7848">
      <w:pPr>
        <w:jc w:val="both"/>
        <w:rPr>
          <w:i/>
          <w:sz w:val="28"/>
          <w:szCs w:val="28"/>
        </w:rPr>
      </w:pPr>
      <w:r>
        <w:rPr>
          <w:i/>
          <w:sz w:val="28"/>
          <w:szCs w:val="28"/>
        </w:rPr>
        <w:t xml:space="preserve">Recall that to solve this kind of </w:t>
      </w:r>
      <w:proofErr w:type="gramStart"/>
      <w:r>
        <w:rPr>
          <w:i/>
          <w:sz w:val="28"/>
          <w:szCs w:val="28"/>
        </w:rPr>
        <w:t>problem,</w:t>
      </w:r>
      <w:proofErr w:type="gramEnd"/>
      <w:r>
        <w:rPr>
          <w:i/>
          <w:sz w:val="28"/>
          <w:szCs w:val="28"/>
        </w:rPr>
        <w:t xml:space="preserve"> we have to find the p (probability) which puts </w:t>
      </w:r>
      <w:r w:rsidR="001F5E48">
        <w:rPr>
          <w:i/>
          <w:sz w:val="28"/>
          <w:szCs w:val="28"/>
        </w:rPr>
        <w:t>the other player</w:t>
      </w:r>
      <w:r>
        <w:rPr>
          <w:i/>
          <w:sz w:val="28"/>
          <w:szCs w:val="28"/>
        </w:rPr>
        <w:t xml:space="preserve"> indifferent to </w:t>
      </w:r>
      <w:r w:rsidR="001F5E48">
        <w:rPr>
          <w:i/>
          <w:sz w:val="28"/>
          <w:szCs w:val="28"/>
        </w:rPr>
        <w:t>his/her/its options. For the Human:</w:t>
      </w:r>
    </w:p>
    <w:p w:rsidR="001F5E48" w:rsidRDefault="001F5E48" w:rsidP="006E7848">
      <w:pPr>
        <w:jc w:val="both"/>
        <w:rPr>
          <w:i/>
          <w:sz w:val="28"/>
          <w:szCs w:val="28"/>
        </w:rPr>
      </w:pPr>
    </w:p>
    <w:p w:rsidR="001F5E48" w:rsidRDefault="001F5E48" w:rsidP="006E7848">
      <w:pPr>
        <w:jc w:val="both"/>
        <w:rPr>
          <w:i/>
          <w:sz w:val="28"/>
          <w:szCs w:val="28"/>
        </w:rPr>
      </w:pPr>
      <w:r>
        <w:rPr>
          <w:i/>
          <w:sz w:val="28"/>
          <w:szCs w:val="28"/>
        </w:rPr>
        <w:t xml:space="preserve">Let p= probability of </w:t>
      </w:r>
      <w:r w:rsidR="0032499E">
        <w:rPr>
          <w:i/>
          <w:sz w:val="28"/>
          <w:szCs w:val="28"/>
        </w:rPr>
        <w:t>selecting Aggressive:</w:t>
      </w:r>
    </w:p>
    <w:p w:rsidR="001F5E48" w:rsidRDefault="001F5E48" w:rsidP="006E7848">
      <w:pPr>
        <w:jc w:val="both"/>
        <w:rPr>
          <w:i/>
          <w:sz w:val="28"/>
          <w:szCs w:val="28"/>
        </w:rPr>
      </w:pPr>
    </w:p>
    <w:p w:rsidR="001F5E48" w:rsidRDefault="001F5E48" w:rsidP="006E7848">
      <w:pPr>
        <w:jc w:val="both"/>
        <w:rPr>
          <w:i/>
          <w:sz w:val="28"/>
          <w:szCs w:val="28"/>
        </w:rPr>
      </w:pPr>
      <w:r>
        <w:rPr>
          <w:i/>
          <w:sz w:val="28"/>
          <w:szCs w:val="28"/>
        </w:rPr>
        <w:t>-3p + 1(1 – p) = 1p + -2(1 – p)</w:t>
      </w:r>
    </w:p>
    <w:p w:rsidR="001F5E48" w:rsidRDefault="001F5E48" w:rsidP="006E7848">
      <w:pPr>
        <w:jc w:val="both"/>
        <w:rPr>
          <w:i/>
          <w:sz w:val="28"/>
          <w:szCs w:val="28"/>
        </w:rPr>
      </w:pPr>
      <w:r>
        <w:rPr>
          <w:i/>
          <w:sz w:val="28"/>
          <w:szCs w:val="28"/>
        </w:rPr>
        <w:t>(The left side is the Robot’s expected payoffs for selecting Aggressive and the right is the Robot’s expected payoffs for selecting Defensive.)</w:t>
      </w:r>
    </w:p>
    <w:p w:rsidR="001F5E48" w:rsidRDefault="001F5E48" w:rsidP="006E7848">
      <w:pPr>
        <w:jc w:val="both"/>
        <w:rPr>
          <w:i/>
          <w:sz w:val="28"/>
          <w:szCs w:val="28"/>
        </w:rPr>
      </w:pPr>
    </w:p>
    <w:p w:rsidR="001F5E48" w:rsidRDefault="001F5E48" w:rsidP="006E7848">
      <w:pPr>
        <w:jc w:val="both"/>
        <w:rPr>
          <w:i/>
          <w:sz w:val="28"/>
          <w:szCs w:val="28"/>
        </w:rPr>
      </w:pPr>
      <w:r>
        <w:rPr>
          <w:i/>
          <w:sz w:val="28"/>
          <w:szCs w:val="28"/>
        </w:rPr>
        <w:t xml:space="preserve">-3p – p +1 = p + </w:t>
      </w:r>
      <w:r w:rsidR="002F6081">
        <w:rPr>
          <w:i/>
          <w:sz w:val="28"/>
          <w:szCs w:val="28"/>
        </w:rPr>
        <w:t>2</w:t>
      </w:r>
      <w:r>
        <w:rPr>
          <w:i/>
          <w:sz w:val="28"/>
          <w:szCs w:val="28"/>
        </w:rPr>
        <w:t>p – 2</w:t>
      </w:r>
    </w:p>
    <w:p w:rsidR="001F5E48" w:rsidRDefault="001F5E48" w:rsidP="006E7848">
      <w:pPr>
        <w:jc w:val="both"/>
        <w:rPr>
          <w:i/>
          <w:sz w:val="28"/>
          <w:szCs w:val="28"/>
        </w:rPr>
      </w:pPr>
      <w:r>
        <w:rPr>
          <w:i/>
          <w:sz w:val="28"/>
          <w:szCs w:val="28"/>
        </w:rPr>
        <w:t xml:space="preserve">3 = </w:t>
      </w:r>
      <w:r w:rsidR="002F6081">
        <w:rPr>
          <w:i/>
          <w:sz w:val="28"/>
          <w:szCs w:val="28"/>
        </w:rPr>
        <w:t>7</w:t>
      </w:r>
      <w:r>
        <w:rPr>
          <w:i/>
          <w:sz w:val="28"/>
          <w:szCs w:val="28"/>
        </w:rPr>
        <w:t>p</w:t>
      </w:r>
    </w:p>
    <w:p w:rsidR="001F5E48" w:rsidRDefault="002F6081" w:rsidP="006E7848">
      <w:pPr>
        <w:jc w:val="both"/>
        <w:rPr>
          <w:i/>
          <w:sz w:val="28"/>
          <w:szCs w:val="28"/>
        </w:rPr>
      </w:pPr>
      <w:r>
        <w:rPr>
          <w:i/>
          <w:sz w:val="28"/>
          <w:szCs w:val="28"/>
        </w:rPr>
        <w:t>3</w:t>
      </w:r>
      <w:r w:rsidR="0032499E">
        <w:rPr>
          <w:i/>
          <w:sz w:val="28"/>
          <w:szCs w:val="28"/>
        </w:rPr>
        <w:t>/</w:t>
      </w:r>
      <w:r>
        <w:rPr>
          <w:i/>
          <w:sz w:val="28"/>
          <w:szCs w:val="28"/>
        </w:rPr>
        <w:t>7</w:t>
      </w:r>
      <w:r w:rsidR="001F5E48">
        <w:rPr>
          <w:i/>
          <w:sz w:val="28"/>
          <w:szCs w:val="28"/>
        </w:rPr>
        <w:t xml:space="preserve"> = p</w:t>
      </w:r>
    </w:p>
    <w:p w:rsidR="001F5E48" w:rsidRDefault="001F5E48" w:rsidP="006E7848">
      <w:pPr>
        <w:jc w:val="both"/>
        <w:rPr>
          <w:i/>
          <w:sz w:val="28"/>
          <w:szCs w:val="28"/>
        </w:rPr>
      </w:pPr>
    </w:p>
    <w:p w:rsidR="001F5E48" w:rsidRDefault="001F5E48" w:rsidP="006E7848">
      <w:pPr>
        <w:jc w:val="both"/>
        <w:rPr>
          <w:i/>
          <w:sz w:val="28"/>
          <w:szCs w:val="28"/>
        </w:rPr>
      </w:pPr>
      <w:r>
        <w:rPr>
          <w:i/>
          <w:sz w:val="28"/>
          <w:szCs w:val="28"/>
        </w:rPr>
        <w:t>And for the Robot (</w:t>
      </w:r>
      <w:r w:rsidR="002F6081">
        <w:rPr>
          <w:i/>
          <w:sz w:val="28"/>
          <w:szCs w:val="28"/>
        </w:rPr>
        <w:t>q</w:t>
      </w:r>
      <w:r>
        <w:rPr>
          <w:i/>
          <w:sz w:val="28"/>
          <w:szCs w:val="28"/>
        </w:rPr>
        <w:t xml:space="preserve"> equals Aggressive):</w:t>
      </w:r>
    </w:p>
    <w:p w:rsidR="001F5E48" w:rsidRDefault="001F5E48" w:rsidP="006E7848">
      <w:pPr>
        <w:jc w:val="both"/>
        <w:rPr>
          <w:i/>
          <w:sz w:val="28"/>
          <w:szCs w:val="28"/>
        </w:rPr>
      </w:pPr>
    </w:p>
    <w:p w:rsidR="0032499E" w:rsidRDefault="0032499E" w:rsidP="006E7848">
      <w:pPr>
        <w:jc w:val="both"/>
        <w:rPr>
          <w:i/>
          <w:sz w:val="28"/>
          <w:szCs w:val="28"/>
        </w:rPr>
      </w:pPr>
      <w:r>
        <w:rPr>
          <w:i/>
          <w:sz w:val="28"/>
          <w:szCs w:val="28"/>
        </w:rPr>
        <w:t>3</w:t>
      </w:r>
      <w:r w:rsidR="002F6081">
        <w:rPr>
          <w:i/>
          <w:sz w:val="28"/>
          <w:szCs w:val="28"/>
        </w:rPr>
        <w:t>q</w:t>
      </w:r>
      <w:r>
        <w:rPr>
          <w:i/>
          <w:sz w:val="28"/>
          <w:szCs w:val="28"/>
        </w:rPr>
        <w:t xml:space="preserve"> – 1(1 – </w:t>
      </w:r>
      <w:r w:rsidR="002F6081">
        <w:rPr>
          <w:i/>
          <w:sz w:val="28"/>
          <w:szCs w:val="28"/>
        </w:rPr>
        <w:t>q</w:t>
      </w:r>
      <w:r>
        <w:rPr>
          <w:i/>
          <w:sz w:val="28"/>
          <w:szCs w:val="28"/>
        </w:rPr>
        <w:t>) = -1</w:t>
      </w:r>
      <w:r w:rsidR="002F6081">
        <w:rPr>
          <w:i/>
          <w:sz w:val="28"/>
          <w:szCs w:val="28"/>
        </w:rPr>
        <w:t>q</w:t>
      </w:r>
      <w:r>
        <w:rPr>
          <w:i/>
          <w:sz w:val="28"/>
          <w:szCs w:val="28"/>
        </w:rPr>
        <w:t xml:space="preserve"> + 2(1 – </w:t>
      </w:r>
      <w:r w:rsidR="002F6081">
        <w:rPr>
          <w:i/>
          <w:sz w:val="28"/>
          <w:szCs w:val="28"/>
        </w:rPr>
        <w:t>q</w:t>
      </w:r>
      <w:r>
        <w:rPr>
          <w:i/>
          <w:sz w:val="28"/>
          <w:szCs w:val="28"/>
        </w:rPr>
        <w:t>)</w:t>
      </w:r>
    </w:p>
    <w:p w:rsidR="0032499E" w:rsidRDefault="0032499E" w:rsidP="006E7848">
      <w:pPr>
        <w:jc w:val="both"/>
        <w:rPr>
          <w:i/>
          <w:sz w:val="28"/>
          <w:szCs w:val="28"/>
        </w:rPr>
      </w:pPr>
      <w:r>
        <w:rPr>
          <w:i/>
          <w:sz w:val="28"/>
          <w:szCs w:val="28"/>
        </w:rPr>
        <w:t>3</w:t>
      </w:r>
      <w:r w:rsidR="002F6081">
        <w:rPr>
          <w:i/>
          <w:sz w:val="28"/>
          <w:szCs w:val="28"/>
        </w:rPr>
        <w:t>q</w:t>
      </w:r>
      <w:r>
        <w:rPr>
          <w:i/>
          <w:sz w:val="28"/>
          <w:szCs w:val="28"/>
        </w:rPr>
        <w:t xml:space="preserve"> – 1 + </w:t>
      </w:r>
      <w:r w:rsidR="002F6081">
        <w:rPr>
          <w:i/>
          <w:sz w:val="28"/>
          <w:szCs w:val="28"/>
        </w:rPr>
        <w:t>q</w:t>
      </w:r>
      <w:r>
        <w:rPr>
          <w:i/>
          <w:sz w:val="28"/>
          <w:szCs w:val="28"/>
        </w:rPr>
        <w:t xml:space="preserve"> = -</w:t>
      </w:r>
      <w:r w:rsidR="002F6081">
        <w:rPr>
          <w:i/>
          <w:sz w:val="28"/>
          <w:szCs w:val="28"/>
        </w:rPr>
        <w:t>q</w:t>
      </w:r>
      <w:r>
        <w:rPr>
          <w:i/>
          <w:sz w:val="28"/>
          <w:szCs w:val="28"/>
        </w:rPr>
        <w:t xml:space="preserve"> + 2 – 2</w:t>
      </w:r>
      <w:r w:rsidR="002F6081">
        <w:rPr>
          <w:i/>
          <w:sz w:val="28"/>
          <w:szCs w:val="28"/>
        </w:rPr>
        <w:t>q</w:t>
      </w:r>
    </w:p>
    <w:p w:rsidR="0032499E" w:rsidRDefault="0032499E" w:rsidP="006E7848">
      <w:pPr>
        <w:jc w:val="both"/>
        <w:rPr>
          <w:i/>
          <w:sz w:val="28"/>
          <w:szCs w:val="28"/>
        </w:rPr>
      </w:pPr>
      <w:r>
        <w:rPr>
          <w:i/>
          <w:sz w:val="28"/>
          <w:szCs w:val="28"/>
        </w:rPr>
        <w:t>7</w:t>
      </w:r>
      <w:r w:rsidR="002F6081">
        <w:rPr>
          <w:i/>
          <w:sz w:val="28"/>
          <w:szCs w:val="28"/>
        </w:rPr>
        <w:t>q</w:t>
      </w:r>
      <w:r>
        <w:rPr>
          <w:i/>
          <w:sz w:val="28"/>
          <w:szCs w:val="28"/>
        </w:rPr>
        <w:t xml:space="preserve"> = 3</w:t>
      </w:r>
    </w:p>
    <w:p w:rsidR="0032499E" w:rsidRDefault="0032499E" w:rsidP="006E7848">
      <w:pPr>
        <w:jc w:val="both"/>
        <w:rPr>
          <w:i/>
          <w:sz w:val="28"/>
          <w:szCs w:val="28"/>
        </w:rPr>
      </w:pPr>
      <w:r>
        <w:rPr>
          <w:i/>
          <w:sz w:val="28"/>
          <w:szCs w:val="28"/>
        </w:rPr>
        <w:t xml:space="preserve">3/7 = </w:t>
      </w:r>
      <w:r w:rsidR="002F6081">
        <w:rPr>
          <w:i/>
          <w:sz w:val="28"/>
          <w:szCs w:val="28"/>
        </w:rPr>
        <w:t>q</w:t>
      </w:r>
    </w:p>
    <w:p w:rsidR="009E5D66" w:rsidRDefault="009E5D66" w:rsidP="001F5E48">
      <w:pPr>
        <w:jc w:val="both"/>
      </w:pPr>
    </w:p>
    <w:p w:rsidR="00801310" w:rsidRDefault="00801310" w:rsidP="000E0F63">
      <w:pPr>
        <w:jc w:val="center"/>
      </w:pPr>
    </w:p>
    <w:sectPr w:rsidR="00801310" w:rsidSect="00776E9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B45" w:rsidRDefault="00A20B45" w:rsidP="00A20B45">
      <w:r>
        <w:separator/>
      </w:r>
    </w:p>
  </w:endnote>
  <w:endnote w:type="continuationSeparator" w:id="0">
    <w:p w:rsidR="00A20B45" w:rsidRDefault="00A20B45" w:rsidP="00A20B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45" w:rsidRDefault="00A20B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45" w:rsidRDefault="00A20B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45" w:rsidRDefault="00A20B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B45" w:rsidRDefault="00A20B45" w:rsidP="00A20B45">
      <w:r>
        <w:separator/>
      </w:r>
    </w:p>
  </w:footnote>
  <w:footnote w:type="continuationSeparator" w:id="0">
    <w:p w:rsidR="00A20B45" w:rsidRDefault="00A20B45" w:rsidP="00A20B45">
      <w:r>
        <w:continuationSeparator/>
      </w:r>
    </w:p>
  </w:footnote>
  <w:footnote w:id="1">
    <w:p w:rsidR="00947B14" w:rsidRDefault="00947B14">
      <w:pPr>
        <w:pStyle w:val="FootnoteText"/>
      </w:pPr>
      <w:r>
        <w:rPr>
          <w:rStyle w:val="FootnoteReference"/>
        </w:rPr>
        <w:footnoteRef/>
      </w:r>
      <w:r>
        <w:t xml:space="preserve"> No, seriously. Here’s a list of lemonade stands shutdown by city police: </w:t>
      </w:r>
      <w:hyperlink r:id="rId1" w:history="1">
        <w:r>
          <w:rPr>
            <w:rStyle w:val="Hyperlink"/>
          </w:rPr>
          <w:t>http://www.mofreedom.org/2011/07/the-government-war-on-kid-run-concession-stands/</w:t>
        </w:r>
      </w:hyperlink>
    </w:p>
  </w:footnote>
  <w:footnote w:id="2">
    <w:p w:rsidR="0001314B" w:rsidRDefault="0001314B">
      <w:pPr>
        <w:pStyle w:val="FootnoteText"/>
      </w:pPr>
      <w:r>
        <w:rPr>
          <w:rStyle w:val="FootnoteReference"/>
        </w:rPr>
        <w:footnoteRef/>
      </w:r>
      <w:r>
        <w:t xml:space="preserve"> </w:t>
      </w:r>
      <w:proofErr w:type="gramStart"/>
      <w:r>
        <w:t>Seriously.</w:t>
      </w:r>
      <w:proofErr w:type="gramEnd"/>
      <w:r>
        <w:t xml:space="preserve"> </w:t>
      </w:r>
      <w:hyperlink r:id="rId2" w:history="1">
        <w:r>
          <w:rPr>
            <w:rStyle w:val="Hyperlink"/>
          </w:rPr>
          <w:t>http://www.fox11online.com/dpp/news/appleton-pd-shut-down-lemonade-stand</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45" w:rsidRDefault="006A2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0537"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45" w:rsidRDefault="006A2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0538"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B45" w:rsidRDefault="006A20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450536"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D3015E"/>
    <w:multiLevelType w:val="hybridMultilevel"/>
    <w:tmpl w:val="FFB45D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777AAA"/>
    <w:multiLevelType w:val="hybridMultilevel"/>
    <w:tmpl w:val="E8EC37F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55F67"/>
    <w:multiLevelType w:val="hybridMultilevel"/>
    <w:tmpl w:val="5068068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44059D8"/>
    <w:multiLevelType w:val="hybridMultilevel"/>
    <w:tmpl w:val="FFB45D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FF68CD"/>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A0237D"/>
    <w:multiLevelType w:val="hybridMultilevel"/>
    <w:tmpl w:val="FFB45D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3E608B"/>
    <w:multiLevelType w:val="hybridMultilevel"/>
    <w:tmpl w:val="292C020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4840403E">
      <w:start w:val="10"/>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E6559AD"/>
    <w:multiLevelType w:val="hybridMultilevel"/>
    <w:tmpl w:val="B0A683BE"/>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1576C0"/>
    <w:multiLevelType w:val="hybridMultilevel"/>
    <w:tmpl w:val="9D10F01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7777105"/>
    <w:multiLevelType w:val="hybridMultilevel"/>
    <w:tmpl w:val="F7A86FC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7"/>
  </w:num>
  <w:num w:numId="3">
    <w:abstractNumId w:val="0"/>
  </w:num>
  <w:num w:numId="4">
    <w:abstractNumId w:val="18"/>
  </w:num>
  <w:num w:numId="5">
    <w:abstractNumId w:val="3"/>
  </w:num>
  <w:num w:numId="6">
    <w:abstractNumId w:val="19"/>
  </w:num>
  <w:num w:numId="7">
    <w:abstractNumId w:val="11"/>
  </w:num>
  <w:num w:numId="8">
    <w:abstractNumId w:val="5"/>
  </w:num>
  <w:num w:numId="9">
    <w:abstractNumId w:val="10"/>
  </w:num>
  <w:num w:numId="10">
    <w:abstractNumId w:val="1"/>
  </w:num>
  <w:num w:numId="11">
    <w:abstractNumId w:val="4"/>
  </w:num>
  <w:num w:numId="12">
    <w:abstractNumId w:val="14"/>
  </w:num>
  <w:num w:numId="13">
    <w:abstractNumId w:val="8"/>
  </w:num>
  <w:num w:numId="14">
    <w:abstractNumId w:val="20"/>
  </w:num>
  <w:num w:numId="15">
    <w:abstractNumId w:val="7"/>
  </w:num>
  <w:num w:numId="16">
    <w:abstractNumId w:val="16"/>
  </w:num>
  <w:num w:numId="17">
    <w:abstractNumId w:val="13"/>
  </w:num>
  <w:num w:numId="18">
    <w:abstractNumId w:val="12"/>
  </w:num>
  <w:num w:numId="19">
    <w:abstractNumId w:val="2"/>
  </w:num>
  <w:num w:numId="20">
    <w:abstractNumId w:val="15"/>
  </w:num>
  <w:num w:numId="21">
    <w:abstractNumId w:val="21"/>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3D01"/>
    <w:rsid w:val="00007FF6"/>
    <w:rsid w:val="000105AD"/>
    <w:rsid w:val="0001109A"/>
    <w:rsid w:val="0001314B"/>
    <w:rsid w:val="00027837"/>
    <w:rsid w:val="00033561"/>
    <w:rsid w:val="000363A2"/>
    <w:rsid w:val="00037AC5"/>
    <w:rsid w:val="00057827"/>
    <w:rsid w:val="00085499"/>
    <w:rsid w:val="00092D7C"/>
    <w:rsid w:val="000C35BF"/>
    <w:rsid w:val="000E0F63"/>
    <w:rsid w:val="000E7B8E"/>
    <w:rsid w:val="000E7E54"/>
    <w:rsid w:val="000F3F6B"/>
    <w:rsid w:val="00112EF7"/>
    <w:rsid w:val="00144F5E"/>
    <w:rsid w:val="00151F9F"/>
    <w:rsid w:val="0015278A"/>
    <w:rsid w:val="00163AD6"/>
    <w:rsid w:val="00177A81"/>
    <w:rsid w:val="001A52E0"/>
    <w:rsid w:val="001B78D8"/>
    <w:rsid w:val="001D3C22"/>
    <w:rsid w:val="001E4C9B"/>
    <w:rsid w:val="001F48A7"/>
    <w:rsid w:val="001F5E48"/>
    <w:rsid w:val="00210FFF"/>
    <w:rsid w:val="00214A9C"/>
    <w:rsid w:val="002570CF"/>
    <w:rsid w:val="00260AAD"/>
    <w:rsid w:val="00276859"/>
    <w:rsid w:val="002771A6"/>
    <w:rsid w:val="002A1BA9"/>
    <w:rsid w:val="002F6081"/>
    <w:rsid w:val="0030283D"/>
    <w:rsid w:val="003045CA"/>
    <w:rsid w:val="0032103C"/>
    <w:rsid w:val="0032499E"/>
    <w:rsid w:val="00325AF2"/>
    <w:rsid w:val="00357853"/>
    <w:rsid w:val="0037595D"/>
    <w:rsid w:val="003A1C64"/>
    <w:rsid w:val="003C6E37"/>
    <w:rsid w:val="003D5ED7"/>
    <w:rsid w:val="00400FCC"/>
    <w:rsid w:val="004011DC"/>
    <w:rsid w:val="00413040"/>
    <w:rsid w:val="004137E2"/>
    <w:rsid w:val="004249B0"/>
    <w:rsid w:val="004653E8"/>
    <w:rsid w:val="004B4D5F"/>
    <w:rsid w:val="004E24E4"/>
    <w:rsid w:val="004E4A3C"/>
    <w:rsid w:val="005001D1"/>
    <w:rsid w:val="00506D67"/>
    <w:rsid w:val="005439C8"/>
    <w:rsid w:val="0056224C"/>
    <w:rsid w:val="0059516E"/>
    <w:rsid w:val="00595461"/>
    <w:rsid w:val="005957E0"/>
    <w:rsid w:val="005A688C"/>
    <w:rsid w:val="005B2ED6"/>
    <w:rsid w:val="005C1BAA"/>
    <w:rsid w:val="005D0747"/>
    <w:rsid w:val="005D5061"/>
    <w:rsid w:val="005E34EF"/>
    <w:rsid w:val="005E38C8"/>
    <w:rsid w:val="005F6A6A"/>
    <w:rsid w:val="006019D5"/>
    <w:rsid w:val="00602036"/>
    <w:rsid w:val="00610816"/>
    <w:rsid w:val="00624C32"/>
    <w:rsid w:val="00625FBC"/>
    <w:rsid w:val="00630638"/>
    <w:rsid w:val="00631AB1"/>
    <w:rsid w:val="00645694"/>
    <w:rsid w:val="006530B9"/>
    <w:rsid w:val="006768F7"/>
    <w:rsid w:val="00687437"/>
    <w:rsid w:val="00690552"/>
    <w:rsid w:val="006A14C6"/>
    <w:rsid w:val="006A20A8"/>
    <w:rsid w:val="006A272A"/>
    <w:rsid w:val="006B6A43"/>
    <w:rsid w:val="006C485A"/>
    <w:rsid w:val="006C4B04"/>
    <w:rsid w:val="006C4C3F"/>
    <w:rsid w:val="006D4A97"/>
    <w:rsid w:val="006E7848"/>
    <w:rsid w:val="007106DF"/>
    <w:rsid w:val="00741276"/>
    <w:rsid w:val="0074551A"/>
    <w:rsid w:val="007463CC"/>
    <w:rsid w:val="00752A0A"/>
    <w:rsid w:val="0076453F"/>
    <w:rsid w:val="00776E99"/>
    <w:rsid w:val="00792937"/>
    <w:rsid w:val="007A6059"/>
    <w:rsid w:val="007A6769"/>
    <w:rsid w:val="007C4E98"/>
    <w:rsid w:val="007C652B"/>
    <w:rsid w:val="007C6B2A"/>
    <w:rsid w:val="007D7A97"/>
    <w:rsid w:val="007F1F16"/>
    <w:rsid w:val="00801310"/>
    <w:rsid w:val="00811013"/>
    <w:rsid w:val="0083147E"/>
    <w:rsid w:val="00845DD1"/>
    <w:rsid w:val="008503BC"/>
    <w:rsid w:val="00871CE2"/>
    <w:rsid w:val="00884545"/>
    <w:rsid w:val="00892FE6"/>
    <w:rsid w:val="008D23BE"/>
    <w:rsid w:val="008D59F2"/>
    <w:rsid w:val="008D754B"/>
    <w:rsid w:val="008F3550"/>
    <w:rsid w:val="00932E5A"/>
    <w:rsid w:val="00934F2B"/>
    <w:rsid w:val="00947B14"/>
    <w:rsid w:val="0096274F"/>
    <w:rsid w:val="00964894"/>
    <w:rsid w:val="0097766E"/>
    <w:rsid w:val="009C043F"/>
    <w:rsid w:val="009D5F28"/>
    <w:rsid w:val="009E5D66"/>
    <w:rsid w:val="00A0685D"/>
    <w:rsid w:val="00A20B45"/>
    <w:rsid w:val="00A30740"/>
    <w:rsid w:val="00A75EB4"/>
    <w:rsid w:val="00A85B6B"/>
    <w:rsid w:val="00A92E98"/>
    <w:rsid w:val="00AB20E4"/>
    <w:rsid w:val="00AC275B"/>
    <w:rsid w:val="00AF70D8"/>
    <w:rsid w:val="00B02B51"/>
    <w:rsid w:val="00B13997"/>
    <w:rsid w:val="00B1639D"/>
    <w:rsid w:val="00B44D44"/>
    <w:rsid w:val="00B575D8"/>
    <w:rsid w:val="00B66C84"/>
    <w:rsid w:val="00B76122"/>
    <w:rsid w:val="00B773E5"/>
    <w:rsid w:val="00B775FF"/>
    <w:rsid w:val="00B80013"/>
    <w:rsid w:val="00B83246"/>
    <w:rsid w:val="00BB4880"/>
    <w:rsid w:val="00BE01F4"/>
    <w:rsid w:val="00BF38CB"/>
    <w:rsid w:val="00BF557F"/>
    <w:rsid w:val="00BF55A7"/>
    <w:rsid w:val="00C319F1"/>
    <w:rsid w:val="00C31AA8"/>
    <w:rsid w:val="00C42B66"/>
    <w:rsid w:val="00C4414B"/>
    <w:rsid w:val="00C95AB4"/>
    <w:rsid w:val="00CB0608"/>
    <w:rsid w:val="00CC209C"/>
    <w:rsid w:val="00CD6139"/>
    <w:rsid w:val="00CE3F13"/>
    <w:rsid w:val="00CF7712"/>
    <w:rsid w:val="00D17F30"/>
    <w:rsid w:val="00D61369"/>
    <w:rsid w:val="00D74ADD"/>
    <w:rsid w:val="00D8038E"/>
    <w:rsid w:val="00D846AF"/>
    <w:rsid w:val="00D847A4"/>
    <w:rsid w:val="00D86BAD"/>
    <w:rsid w:val="00D94BC8"/>
    <w:rsid w:val="00DB2E26"/>
    <w:rsid w:val="00DB6FB3"/>
    <w:rsid w:val="00DD5866"/>
    <w:rsid w:val="00E020AB"/>
    <w:rsid w:val="00E05E94"/>
    <w:rsid w:val="00E22297"/>
    <w:rsid w:val="00E2539B"/>
    <w:rsid w:val="00E34656"/>
    <w:rsid w:val="00E43F41"/>
    <w:rsid w:val="00E5265C"/>
    <w:rsid w:val="00E70416"/>
    <w:rsid w:val="00E77254"/>
    <w:rsid w:val="00E977E2"/>
    <w:rsid w:val="00EE6AF7"/>
    <w:rsid w:val="00F0235A"/>
    <w:rsid w:val="00F201D3"/>
    <w:rsid w:val="00F46CD8"/>
    <w:rsid w:val="00F5430E"/>
    <w:rsid w:val="00F55CA6"/>
    <w:rsid w:val="00F606C9"/>
    <w:rsid w:val="00F77ADF"/>
    <w:rsid w:val="00FD3451"/>
    <w:rsid w:val="00FD5896"/>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5" type="connector" idref="#_x0000_s1113"/>
        <o:r id="V:Rule6" type="connector" idref="#_x0000_s1120"/>
        <o:r id="V:Rule7" type="connector" idref="#_x0000_s1121"/>
        <o:r id="V:Rule8"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Header">
    <w:name w:val="header"/>
    <w:basedOn w:val="Normal"/>
    <w:link w:val="HeaderChar"/>
    <w:uiPriority w:val="99"/>
    <w:semiHidden/>
    <w:unhideWhenUsed/>
    <w:rsid w:val="00A20B45"/>
    <w:pPr>
      <w:tabs>
        <w:tab w:val="center" w:pos="4680"/>
        <w:tab w:val="right" w:pos="9360"/>
      </w:tabs>
    </w:pPr>
  </w:style>
  <w:style w:type="character" w:customStyle="1" w:styleId="HeaderChar">
    <w:name w:val="Header Char"/>
    <w:basedOn w:val="DefaultParagraphFont"/>
    <w:link w:val="Header"/>
    <w:uiPriority w:val="99"/>
    <w:semiHidden/>
    <w:rsid w:val="00A20B45"/>
    <w:rPr>
      <w:rFonts w:ascii="Times New Roman" w:hAnsi="Times New Roman" w:cs="Times New Roman"/>
      <w:sz w:val="24"/>
      <w:szCs w:val="24"/>
    </w:rPr>
  </w:style>
  <w:style w:type="paragraph" w:styleId="Footer">
    <w:name w:val="footer"/>
    <w:basedOn w:val="Normal"/>
    <w:link w:val="FooterChar"/>
    <w:uiPriority w:val="99"/>
    <w:semiHidden/>
    <w:unhideWhenUsed/>
    <w:rsid w:val="00A20B45"/>
    <w:pPr>
      <w:tabs>
        <w:tab w:val="center" w:pos="4680"/>
        <w:tab w:val="right" w:pos="9360"/>
      </w:tabs>
    </w:pPr>
  </w:style>
  <w:style w:type="character" w:customStyle="1" w:styleId="FooterChar">
    <w:name w:val="Footer Char"/>
    <w:basedOn w:val="DefaultParagraphFont"/>
    <w:link w:val="Footer"/>
    <w:uiPriority w:val="99"/>
    <w:semiHidden/>
    <w:rsid w:val="00A20B45"/>
    <w:rPr>
      <w:rFonts w:ascii="Times New Roman" w:hAnsi="Times New Roman" w:cs="Times New Roman"/>
      <w:sz w:val="24"/>
      <w:szCs w:val="24"/>
    </w:rPr>
  </w:style>
  <w:style w:type="character" w:styleId="PlaceholderText">
    <w:name w:val="Placeholder Text"/>
    <w:basedOn w:val="DefaultParagraphFont"/>
    <w:uiPriority w:val="99"/>
    <w:semiHidden/>
    <w:rsid w:val="007C6B2A"/>
    <w:rPr>
      <w:color w:val="808080"/>
    </w:rPr>
  </w:style>
  <w:style w:type="paragraph" w:styleId="BalloonText">
    <w:name w:val="Balloon Text"/>
    <w:basedOn w:val="Normal"/>
    <w:link w:val="BalloonTextChar"/>
    <w:uiPriority w:val="99"/>
    <w:semiHidden/>
    <w:unhideWhenUsed/>
    <w:rsid w:val="007C6B2A"/>
    <w:rPr>
      <w:rFonts w:ascii="Tahoma" w:hAnsi="Tahoma" w:cs="Tahoma"/>
      <w:sz w:val="16"/>
      <w:szCs w:val="16"/>
    </w:rPr>
  </w:style>
  <w:style w:type="character" w:customStyle="1" w:styleId="BalloonTextChar">
    <w:name w:val="Balloon Text Char"/>
    <w:basedOn w:val="DefaultParagraphFont"/>
    <w:link w:val="BalloonText"/>
    <w:uiPriority w:val="99"/>
    <w:semiHidden/>
    <w:rsid w:val="007C6B2A"/>
    <w:rPr>
      <w:rFonts w:ascii="Tahoma" w:hAnsi="Tahoma" w:cs="Tahoma"/>
      <w:sz w:val="16"/>
      <w:szCs w:val="16"/>
    </w:rPr>
  </w:style>
  <w:style w:type="paragraph" w:styleId="FootnoteText">
    <w:name w:val="footnote text"/>
    <w:basedOn w:val="Normal"/>
    <w:link w:val="FootnoteTextChar"/>
    <w:uiPriority w:val="99"/>
    <w:semiHidden/>
    <w:unhideWhenUsed/>
    <w:rsid w:val="00947B14"/>
    <w:rPr>
      <w:sz w:val="20"/>
      <w:szCs w:val="20"/>
    </w:rPr>
  </w:style>
  <w:style w:type="character" w:customStyle="1" w:styleId="FootnoteTextChar">
    <w:name w:val="Footnote Text Char"/>
    <w:basedOn w:val="DefaultParagraphFont"/>
    <w:link w:val="FootnoteText"/>
    <w:uiPriority w:val="99"/>
    <w:semiHidden/>
    <w:rsid w:val="00947B14"/>
    <w:rPr>
      <w:rFonts w:ascii="Times New Roman" w:hAnsi="Times New Roman" w:cs="Times New Roman"/>
    </w:rPr>
  </w:style>
  <w:style w:type="character" w:styleId="FootnoteReference">
    <w:name w:val="footnote reference"/>
    <w:basedOn w:val="DefaultParagraphFont"/>
    <w:uiPriority w:val="99"/>
    <w:semiHidden/>
    <w:unhideWhenUsed/>
    <w:rsid w:val="00947B14"/>
    <w:rPr>
      <w:vertAlign w:val="superscript"/>
    </w:rPr>
  </w:style>
  <w:style w:type="character" w:styleId="Hyperlink">
    <w:name w:val="Hyperlink"/>
    <w:basedOn w:val="DefaultParagraphFont"/>
    <w:uiPriority w:val="99"/>
    <w:semiHidden/>
    <w:unhideWhenUsed/>
    <w:rsid w:val="00947B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ox11online.com/dpp/news/appleton-pd-shut-down-lemonade-stand" TargetMode="External"/><Relationship Id="rId1" Type="http://schemas.openxmlformats.org/officeDocument/2006/relationships/hyperlink" Target="http://www.mofreedom.org/2011/07/the-government-war-on-kid-run-concession-st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A53BE-1B3C-4138-82E7-2F7C8EA5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2513</Words>
  <Characters>11667</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21</cp:revision>
  <dcterms:created xsi:type="dcterms:W3CDTF">2012-12-23T05:44:00Z</dcterms:created>
  <dcterms:modified xsi:type="dcterms:W3CDTF">2013-05-10T18:39:00Z</dcterms:modified>
</cp:coreProperties>
</file>