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62" w:rsidRDefault="002E1162" w:rsidP="000F3F6B">
      <w:pPr>
        <w:jc w:val="both"/>
      </w:pPr>
      <w:r>
        <w:t xml:space="preserve">Name: </w:t>
      </w:r>
      <w:r w:rsidRPr="006827DE">
        <w:rPr>
          <w:b/>
          <w:smallCaps/>
        </w:rPr>
        <w:t>Key</w:t>
      </w:r>
    </w:p>
    <w:p w:rsidR="002E1162" w:rsidRDefault="002E1162" w:rsidP="000F3F6B">
      <w:pPr>
        <w:jc w:val="both"/>
      </w:pPr>
      <w:r>
        <w:t>Econ 280</w:t>
      </w:r>
      <w:r w:rsidRPr="0030283D">
        <w:t xml:space="preserve"> </w:t>
      </w:r>
    </w:p>
    <w:p w:rsidR="002E1162" w:rsidRDefault="002E1162" w:rsidP="000F3F6B">
      <w:pPr>
        <w:jc w:val="both"/>
      </w:pPr>
    </w:p>
    <w:p w:rsidR="002E1162" w:rsidRDefault="002E1162" w:rsidP="000F3F6B">
      <w:pPr>
        <w:jc w:val="both"/>
      </w:pPr>
    </w:p>
    <w:p w:rsidR="002E1162" w:rsidRDefault="002E1162" w:rsidP="000F3F6B">
      <w:pPr>
        <w:jc w:val="both"/>
      </w:pPr>
    </w:p>
    <w:p w:rsidR="002E1162" w:rsidRDefault="002E1162" w:rsidP="000F3F6B">
      <w:pPr>
        <w:jc w:val="both"/>
      </w:pPr>
    </w:p>
    <w:p w:rsidR="002E1162" w:rsidRDefault="002E1162" w:rsidP="000F3F6B">
      <w:pPr>
        <w:jc w:val="both"/>
      </w:pPr>
    </w:p>
    <w:p w:rsidR="002E1162" w:rsidRDefault="002E1162" w:rsidP="000F3F6B">
      <w:pPr>
        <w:jc w:val="both"/>
      </w:pPr>
    </w:p>
    <w:p w:rsidR="002E1162" w:rsidRDefault="002E1162" w:rsidP="000F3F6B">
      <w:pPr>
        <w:jc w:val="center"/>
      </w:pPr>
    </w:p>
    <w:p w:rsidR="002E1162" w:rsidRPr="00506D67" w:rsidRDefault="002E1162" w:rsidP="000F3F6B">
      <w:pPr>
        <w:jc w:val="center"/>
        <w:rPr>
          <w:b/>
          <w:i/>
          <w:sz w:val="32"/>
          <w:szCs w:val="32"/>
        </w:rPr>
      </w:pPr>
      <w:r w:rsidRPr="00506D67">
        <w:rPr>
          <w:b/>
          <w:smallCaps/>
          <w:sz w:val="32"/>
          <w:szCs w:val="32"/>
        </w:rPr>
        <w:t>Exam 0</w:t>
      </w:r>
      <w:r>
        <w:rPr>
          <w:b/>
          <w:smallCaps/>
          <w:sz w:val="32"/>
          <w:szCs w:val="32"/>
        </w:rPr>
        <w:t>4</w:t>
      </w:r>
    </w:p>
    <w:p w:rsidR="002E1162" w:rsidRDefault="002E1162" w:rsidP="000F3F6B">
      <w:pPr>
        <w:jc w:val="both"/>
      </w:pPr>
    </w:p>
    <w:p w:rsidR="002E1162" w:rsidRDefault="002E1162" w:rsidP="000F3F6B">
      <w:pPr>
        <w:jc w:val="both"/>
      </w:pPr>
    </w:p>
    <w:p w:rsidR="002E1162" w:rsidRDefault="002E1162" w:rsidP="000F3F6B">
      <w:pPr>
        <w:jc w:val="both"/>
      </w:pPr>
    </w:p>
    <w:p w:rsidR="002E1162" w:rsidRDefault="002E1162" w:rsidP="000F3F6B">
      <w:pPr>
        <w:numPr>
          <w:ilvl w:val="0"/>
          <w:numId w:val="2"/>
        </w:numPr>
        <w:jc w:val="both"/>
      </w:pPr>
      <w:r>
        <w:t>There are 110 possible points on this exam. The test is out of 100.</w:t>
      </w:r>
    </w:p>
    <w:p w:rsidR="002E1162" w:rsidRDefault="002E1162" w:rsidP="000F3F6B">
      <w:pPr>
        <w:ind w:left="360"/>
        <w:jc w:val="both"/>
      </w:pPr>
    </w:p>
    <w:p w:rsidR="002E1162" w:rsidRDefault="002E1162" w:rsidP="000F3F6B">
      <w:pPr>
        <w:numPr>
          <w:ilvl w:val="0"/>
          <w:numId w:val="2"/>
        </w:numPr>
        <w:jc w:val="both"/>
      </w:pPr>
      <w:r>
        <w:t>You have two hours to complete this exam, but you should be able to complete it in less than that</w:t>
      </w:r>
    </w:p>
    <w:p w:rsidR="002E1162" w:rsidRDefault="002E1162" w:rsidP="000F3F6B">
      <w:pPr>
        <w:jc w:val="both"/>
      </w:pPr>
    </w:p>
    <w:p w:rsidR="002E1162" w:rsidRDefault="002E1162" w:rsidP="000F3F6B">
      <w:pPr>
        <w:numPr>
          <w:ilvl w:val="0"/>
          <w:numId w:val="2"/>
        </w:numPr>
        <w:jc w:val="both"/>
      </w:pPr>
      <w:r>
        <w:t>Please turn off all cell phones and other electronic equipment.</w:t>
      </w:r>
    </w:p>
    <w:p w:rsidR="002E1162" w:rsidRDefault="002E1162" w:rsidP="000F3F6B">
      <w:pPr>
        <w:jc w:val="both"/>
      </w:pPr>
    </w:p>
    <w:p w:rsidR="002E1162" w:rsidRDefault="002E1162" w:rsidP="000F3F6B">
      <w:pPr>
        <w:numPr>
          <w:ilvl w:val="0"/>
          <w:numId w:val="2"/>
        </w:numPr>
        <w:jc w:val="both"/>
      </w:pPr>
      <w:r>
        <w:t>You are allowed a calculator for the exam. This calculator cannot be capable of storing equations. This calculator cannot double as a cell phone or other device.</w:t>
      </w:r>
    </w:p>
    <w:p w:rsidR="002E1162" w:rsidRDefault="002E1162" w:rsidP="000F3F6B">
      <w:pPr>
        <w:jc w:val="both"/>
      </w:pPr>
    </w:p>
    <w:p w:rsidR="002E1162" w:rsidRDefault="002E1162" w:rsidP="000F3F6B">
      <w:pPr>
        <w:numPr>
          <w:ilvl w:val="0"/>
          <w:numId w:val="2"/>
        </w:numPr>
        <w:jc w:val="both"/>
      </w:pPr>
      <w:r>
        <w:t>Be sure to read all instructions and questions carefully.</w:t>
      </w:r>
    </w:p>
    <w:p w:rsidR="002E1162" w:rsidRDefault="002E1162" w:rsidP="000F3F6B">
      <w:pPr>
        <w:jc w:val="both"/>
      </w:pPr>
    </w:p>
    <w:p w:rsidR="002E1162" w:rsidRDefault="002E1162" w:rsidP="000F3F6B">
      <w:pPr>
        <w:numPr>
          <w:ilvl w:val="0"/>
          <w:numId w:val="2"/>
        </w:numPr>
        <w:jc w:val="both"/>
      </w:pPr>
      <w:r>
        <w:t>Remember to show all your work.</w:t>
      </w:r>
    </w:p>
    <w:p w:rsidR="002E1162" w:rsidRDefault="002E1162" w:rsidP="000F3F6B">
      <w:pPr>
        <w:jc w:val="both"/>
      </w:pPr>
    </w:p>
    <w:p w:rsidR="002E1162" w:rsidRDefault="002E1162" w:rsidP="000F3F6B">
      <w:pPr>
        <w:numPr>
          <w:ilvl w:val="0"/>
          <w:numId w:val="2"/>
        </w:numPr>
        <w:jc w:val="both"/>
      </w:pPr>
      <w:r>
        <w:t>Recall basic logic. “Water is wet” is a true statement. “Water is wet and leopards have stripes” is a false statement.</w:t>
      </w:r>
    </w:p>
    <w:p w:rsidR="002E1162" w:rsidRDefault="002E1162" w:rsidP="000F3F6B">
      <w:pPr>
        <w:jc w:val="both"/>
      </w:pPr>
    </w:p>
    <w:p w:rsidR="002E1162" w:rsidRDefault="002E1162" w:rsidP="000F3F6B">
      <w:pPr>
        <w:numPr>
          <w:ilvl w:val="0"/>
          <w:numId w:val="2"/>
        </w:numPr>
        <w:jc w:val="both"/>
      </w:pPr>
      <w:r>
        <w:rPr>
          <w:i/>
        </w:rPr>
        <w:t>Please print clearly and neatly.</w:t>
      </w:r>
    </w:p>
    <w:p w:rsidR="002E1162" w:rsidRDefault="002E1162" w:rsidP="000F3F6B">
      <w:pPr>
        <w:jc w:val="both"/>
      </w:pPr>
    </w:p>
    <w:p w:rsidR="002E1162" w:rsidRDefault="002E1162" w:rsidP="000F3F6B">
      <w:pPr>
        <w:jc w:val="both"/>
      </w:pPr>
    </w:p>
    <w:p w:rsidR="002E1162" w:rsidRDefault="002E1162" w:rsidP="000F3F6B">
      <w:pPr>
        <w:jc w:val="both"/>
      </w:pPr>
    </w:p>
    <w:p w:rsidR="002E1162" w:rsidRDefault="002E1162" w:rsidP="000F3F6B">
      <w:pPr>
        <w:jc w:val="both"/>
      </w:pPr>
    </w:p>
    <w:p w:rsidR="002E1162" w:rsidRDefault="002E1162" w:rsidP="000F3F6B">
      <w:pPr>
        <w:jc w:val="both"/>
      </w:pPr>
    </w:p>
    <w:p w:rsidR="002E1162" w:rsidRDefault="002E1162" w:rsidP="000F3F6B">
      <w:pPr>
        <w:jc w:val="both"/>
      </w:pPr>
    </w:p>
    <w:p w:rsidR="002E1162" w:rsidRDefault="002E1162" w:rsidP="000F3F6B">
      <w:pPr>
        <w:jc w:val="both"/>
      </w:pPr>
    </w:p>
    <w:p w:rsidR="002E1162" w:rsidRPr="00FF2FB2" w:rsidRDefault="002E1162" w:rsidP="000F3F6B">
      <w:pPr>
        <w:jc w:val="both"/>
        <w:rPr>
          <w:i/>
        </w:rPr>
      </w:pPr>
      <w:r>
        <w:rPr>
          <w:i/>
        </w:rPr>
        <w:br w:type="page"/>
      </w:r>
    </w:p>
    <w:p w:rsidR="002E1162" w:rsidRDefault="002E1162"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2E1162" w:rsidRPr="00752A0A" w:rsidRDefault="002E1162" w:rsidP="00BD04F3">
      <w:pPr>
        <w:ind w:left="720"/>
        <w:jc w:val="both"/>
      </w:pPr>
      <w:proofErr w:type="gramStart"/>
      <w:r>
        <w:t>3 points each.</w:t>
      </w:r>
      <w:proofErr w:type="gramEnd"/>
    </w:p>
    <w:p w:rsidR="002E1162" w:rsidRDefault="002E1162" w:rsidP="000F3F6B">
      <w:pPr>
        <w:ind w:left="360"/>
        <w:jc w:val="both"/>
      </w:pPr>
    </w:p>
    <w:p w:rsidR="002E1162" w:rsidRDefault="002E1162" w:rsidP="000F3F6B">
      <w:pPr>
        <w:numPr>
          <w:ilvl w:val="0"/>
          <w:numId w:val="1"/>
        </w:numPr>
        <w:jc w:val="both"/>
      </w:pPr>
      <w:r>
        <w:t>Established in 1947, the GATT aimed to:</w:t>
      </w:r>
    </w:p>
    <w:p w:rsidR="002E1162" w:rsidRPr="00833611" w:rsidRDefault="002E1162" w:rsidP="000F3F6B">
      <w:pPr>
        <w:numPr>
          <w:ilvl w:val="1"/>
          <w:numId w:val="1"/>
        </w:numPr>
        <w:jc w:val="both"/>
        <w:rPr>
          <w:b/>
        </w:rPr>
      </w:pPr>
      <w:r w:rsidRPr="00833611">
        <w:rPr>
          <w:b/>
        </w:rPr>
        <w:t xml:space="preserve">Reduce tariffs </w:t>
      </w:r>
    </w:p>
    <w:p w:rsidR="002E1162" w:rsidRPr="008D59F2" w:rsidRDefault="002E1162" w:rsidP="000F3F6B">
      <w:pPr>
        <w:numPr>
          <w:ilvl w:val="1"/>
          <w:numId w:val="1"/>
        </w:numPr>
        <w:jc w:val="both"/>
      </w:pPr>
      <w:r>
        <w:t>Protect price discrimination</w:t>
      </w:r>
    </w:p>
    <w:p w:rsidR="002E1162" w:rsidRDefault="002E1162" w:rsidP="000F3F6B">
      <w:pPr>
        <w:numPr>
          <w:ilvl w:val="1"/>
          <w:numId w:val="1"/>
        </w:numPr>
        <w:jc w:val="both"/>
      </w:pPr>
      <w:r>
        <w:t>Break up monopolies</w:t>
      </w:r>
    </w:p>
    <w:p w:rsidR="002E1162" w:rsidRDefault="002E1162" w:rsidP="000F3F6B">
      <w:pPr>
        <w:numPr>
          <w:ilvl w:val="1"/>
          <w:numId w:val="1"/>
        </w:numPr>
        <w:jc w:val="both"/>
      </w:pPr>
      <w:r>
        <w:t>A &amp; C</w:t>
      </w:r>
    </w:p>
    <w:p w:rsidR="002E1162" w:rsidRDefault="002E1162" w:rsidP="000F3F6B">
      <w:pPr>
        <w:numPr>
          <w:ilvl w:val="1"/>
          <w:numId w:val="1"/>
        </w:numPr>
        <w:jc w:val="both"/>
      </w:pPr>
      <w:r>
        <w:t>None of the above</w:t>
      </w:r>
    </w:p>
    <w:p w:rsidR="002E1162" w:rsidRDefault="002E1162" w:rsidP="006827DE">
      <w:pPr>
        <w:jc w:val="both"/>
      </w:pPr>
    </w:p>
    <w:p w:rsidR="002E1162" w:rsidRPr="006827DE" w:rsidRDefault="002E1162" w:rsidP="006827DE">
      <w:pPr>
        <w:jc w:val="both"/>
        <w:rPr>
          <w:i/>
          <w:sz w:val="28"/>
          <w:szCs w:val="28"/>
        </w:rPr>
      </w:pPr>
      <w:r>
        <w:rPr>
          <w:i/>
          <w:sz w:val="28"/>
          <w:szCs w:val="28"/>
        </w:rPr>
        <w:t>The goal of the General Agreement on Tariffs and Trade is to reduce tariffs.</w:t>
      </w:r>
    </w:p>
    <w:p w:rsidR="002E1162" w:rsidRDefault="002E1162" w:rsidP="006827DE">
      <w:pPr>
        <w:jc w:val="both"/>
      </w:pPr>
    </w:p>
    <w:p w:rsidR="002E1162" w:rsidRDefault="002E1162" w:rsidP="000F3F6B">
      <w:pPr>
        <w:numPr>
          <w:ilvl w:val="0"/>
          <w:numId w:val="1"/>
        </w:numPr>
        <w:jc w:val="both"/>
      </w:pPr>
      <w:r>
        <w:t>Which of the following methods might the Commerce Department use to determine if a firm is “dumping?”</w:t>
      </w:r>
    </w:p>
    <w:p w:rsidR="002E1162" w:rsidRPr="008D59F2" w:rsidRDefault="002E1162" w:rsidP="000F3F6B">
      <w:pPr>
        <w:numPr>
          <w:ilvl w:val="1"/>
          <w:numId w:val="1"/>
        </w:numPr>
        <w:jc w:val="both"/>
      </w:pPr>
      <w:r>
        <w:t>Estimate the firm’s cost of production</w:t>
      </w:r>
    </w:p>
    <w:p w:rsidR="002E1162" w:rsidRDefault="002E1162" w:rsidP="000F3F6B">
      <w:pPr>
        <w:numPr>
          <w:ilvl w:val="1"/>
          <w:numId w:val="1"/>
        </w:numPr>
        <w:jc w:val="both"/>
      </w:pPr>
      <w:r>
        <w:t>Investigate how much the firm charges in other countries</w:t>
      </w:r>
    </w:p>
    <w:p w:rsidR="002E1162" w:rsidRDefault="002E1162" w:rsidP="000F3F6B">
      <w:pPr>
        <w:numPr>
          <w:ilvl w:val="1"/>
          <w:numId w:val="1"/>
        </w:numPr>
        <w:jc w:val="both"/>
      </w:pPr>
      <w:r>
        <w:t>Reduce switching costs</w:t>
      </w:r>
    </w:p>
    <w:p w:rsidR="002E1162" w:rsidRPr="00833611" w:rsidRDefault="002E1162" w:rsidP="000F3F6B">
      <w:pPr>
        <w:numPr>
          <w:ilvl w:val="1"/>
          <w:numId w:val="1"/>
        </w:numPr>
        <w:jc w:val="both"/>
        <w:rPr>
          <w:b/>
        </w:rPr>
      </w:pPr>
      <w:r w:rsidRPr="00833611">
        <w:rPr>
          <w:b/>
        </w:rPr>
        <w:t>A &amp; B</w:t>
      </w:r>
    </w:p>
    <w:p w:rsidR="002E1162" w:rsidRDefault="002E1162" w:rsidP="000F3F6B">
      <w:pPr>
        <w:numPr>
          <w:ilvl w:val="1"/>
          <w:numId w:val="1"/>
        </w:numPr>
        <w:jc w:val="both"/>
      </w:pPr>
      <w:r>
        <w:t>None of the above</w:t>
      </w:r>
    </w:p>
    <w:p w:rsidR="002E1162" w:rsidRDefault="002E1162" w:rsidP="006827DE">
      <w:pPr>
        <w:jc w:val="both"/>
      </w:pPr>
    </w:p>
    <w:p w:rsidR="002E1162" w:rsidRPr="00833611" w:rsidRDefault="002E1162" w:rsidP="006827DE">
      <w:pPr>
        <w:jc w:val="both"/>
        <w:rPr>
          <w:i/>
          <w:sz w:val="28"/>
          <w:szCs w:val="28"/>
        </w:rPr>
      </w:pPr>
      <w:r>
        <w:rPr>
          <w:i/>
          <w:sz w:val="28"/>
          <w:szCs w:val="28"/>
        </w:rPr>
        <w:t>The Department sometimes estimates the firm’s cost of production to determine if their prices are below such costs. They also will compare a price charged in the US to the price in another country. They, of course, ignore price discrimination, the beef-hides problem, and other factors which complicate their analysis.</w:t>
      </w:r>
    </w:p>
    <w:p w:rsidR="002E1162" w:rsidRDefault="002E1162" w:rsidP="006827DE">
      <w:pPr>
        <w:jc w:val="both"/>
      </w:pPr>
    </w:p>
    <w:p w:rsidR="00776574" w:rsidRDefault="00776574" w:rsidP="00776574">
      <w:pPr>
        <w:numPr>
          <w:ilvl w:val="0"/>
          <w:numId w:val="1"/>
        </w:numPr>
        <w:jc w:val="both"/>
      </w:pPr>
      <w:r>
        <w:t>Which of the following is an example of adverse selection?</w:t>
      </w:r>
    </w:p>
    <w:p w:rsidR="00776574" w:rsidRPr="008D59F2" w:rsidRDefault="00776574" w:rsidP="00776574">
      <w:pPr>
        <w:numPr>
          <w:ilvl w:val="1"/>
          <w:numId w:val="4"/>
        </w:numPr>
        <w:jc w:val="both"/>
      </w:pPr>
      <w:r>
        <w:t>Going to see a bad movie.</w:t>
      </w:r>
    </w:p>
    <w:p w:rsidR="00776574" w:rsidRDefault="00776574" w:rsidP="00776574">
      <w:pPr>
        <w:numPr>
          <w:ilvl w:val="1"/>
          <w:numId w:val="4"/>
        </w:numPr>
        <w:jc w:val="both"/>
      </w:pPr>
      <w:r>
        <w:t>Universal health care.</w:t>
      </w:r>
    </w:p>
    <w:p w:rsidR="00776574" w:rsidRDefault="00776574" w:rsidP="00776574">
      <w:pPr>
        <w:numPr>
          <w:ilvl w:val="1"/>
          <w:numId w:val="4"/>
        </w:numPr>
        <w:jc w:val="both"/>
      </w:pPr>
      <w:r>
        <w:t>Lending to a con artist.</w:t>
      </w:r>
    </w:p>
    <w:p w:rsidR="00776574" w:rsidRPr="00776574" w:rsidRDefault="00776574" w:rsidP="00776574">
      <w:pPr>
        <w:numPr>
          <w:ilvl w:val="1"/>
          <w:numId w:val="4"/>
        </w:numPr>
        <w:jc w:val="both"/>
        <w:rPr>
          <w:b/>
        </w:rPr>
      </w:pPr>
      <w:r w:rsidRPr="00776574">
        <w:rPr>
          <w:b/>
        </w:rPr>
        <w:t>A &amp; C</w:t>
      </w:r>
    </w:p>
    <w:p w:rsidR="00776574" w:rsidRDefault="00776574" w:rsidP="00776574">
      <w:pPr>
        <w:numPr>
          <w:ilvl w:val="1"/>
          <w:numId w:val="4"/>
        </w:numPr>
        <w:jc w:val="both"/>
      </w:pPr>
      <w:r>
        <w:t>None of the above</w:t>
      </w:r>
    </w:p>
    <w:p w:rsidR="00776574" w:rsidRDefault="00776574" w:rsidP="00776574">
      <w:pPr>
        <w:ind w:left="1080"/>
        <w:jc w:val="both"/>
      </w:pPr>
    </w:p>
    <w:p w:rsidR="002E1162" w:rsidRPr="00833611" w:rsidRDefault="00775FCB" w:rsidP="00833611">
      <w:pPr>
        <w:jc w:val="both"/>
        <w:rPr>
          <w:i/>
          <w:sz w:val="28"/>
          <w:szCs w:val="28"/>
        </w:rPr>
      </w:pPr>
      <w:r>
        <w:rPr>
          <w:i/>
          <w:sz w:val="28"/>
          <w:szCs w:val="28"/>
        </w:rPr>
        <w:t>In both A and C, the selection was always a bad idea—the movie was always bad and the con artist was always dishonest. In option B, however, people get health care and then, with that coverage guaranteed, use it more than they otherwise would. See the discussion of the RAND health study in Lecture 10 for more information</w:t>
      </w:r>
      <w:r w:rsidR="002E1162">
        <w:rPr>
          <w:i/>
          <w:sz w:val="28"/>
          <w:szCs w:val="28"/>
        </w:rPr>
        <w:t>.</w:t>
      </w:r>
    </w:p>
    <w:p w:rsidR="002E1162" w:rsidRDefault="002E1162" w:rsidP="00833611">
      <w:pPr>
        <w:jc w:val="both"/>
      </w:pPr>
    </w:p>
    <w:p w:rsidR="007647D7" w:rsidRDefault="007647D7" w:rsidP="007647D7">
      <w:pPr>
        <w:pStyle w:val="ListParagraph"/>
        <w:numPr>
          <w:ilvl w:val="0"/>
          <w:numId w:val="1"/>
        </w:numPr>
        <w:jc w:val="both"/>
      </w:pPr>
      <w:r>
        <w:t>Which of the following is an example of someone being rationally ignorant?</w:t>
      </w:r>
    </w:p>
    <w:p w:rsidR="007647D7" w:rsidRDefault="007647D7" w:rsidP="007647D7">
      <w:pPr>
        <w:pStyle w:val="ListParagraph"/>
        <w:numPr>
          <w:ilvl w:val="1"/>
          <w:numId w:val="21"/>
        </w:numPr>
        <w:jc w:val="both"/>
      </w:pPr>
      <w:r>
        <w:t>A geography teacher not knowing where New Zealand is located</w:t>
      </w:r>
    </w:p>
    <w:p w:rsidR="007647D7" w:rsidRPr="00370B66" w:rsidRDefault="007647D7" w:rsidP="007647D7">
      <w:pPr>
        <w:pStyle w:val="ListParagraph"/>
        <w:numPr>
          <w:ilvl w:val="1"/>
          <w:numId w:val="21"/>
        </w:numPr>
        <w:jc w:val="both"/>
        <w:rPr>
          <w:b/>
        </w:rPr>
      </w:pPr>
      <w:r w:rsidRPr="00370B66">
        <w:rPr>
          <w:b/>
        </w:rPr>
        <w:t>A taxi driver not knowing all fifty states and their capitals</w:t>
      </w:r>
    </w:p>
    <w:p w:rsidR="007647D7" w:rsidRDefault="007647D7" w:rsidP="007647D7">
      <w:pPr>
        <w:pStyle w:val="ListParagraph"/>
        <w:numPr>
          <w:ilvl w:val="1"/>
          <w:numId w:val="21"/>
        </w:numPr>
        <w:jc w:val="both"/>
      </w:pPr>
      <w:r>
        <w:t>A New York City tour guide not knowing when the Statute of Liberty was built</w:t>
      </w:r>
    </w:p>
    <w:p w:rsidR="007647D7" w:rsidRDefault="007647D7" w:rsidP="007647D7">
      <w:pPr>
        <w:pStyle w:val="ListParagraph"/>
        <w:numPr>
          <w:ilvl w:val="1"/>
          <w:numId w:val="21"/>
        </w:numPr>
        <w:jc w:val="both"/>
      </w:pPr>
      <w:r>
        <w:t>B &amp; C</w:t>
      </w:r>
    </w:p>
    <w:p w:rsidR="007647D7" w:rsidRDefault="007647D7" w:rsidP="007647D7">
      <w:pPr>
        <w:pStyle w:val="ListParagraph"/>
        <w:numPr>
          <w:ilvl w:val="1"/>
          <w:numId w:val="21"/>
        </w:numPr>
        <w:jc w:val="both"/>
      </w:pPr>
      <w:r>
        <w:lastRenderedPageBreak/>
        <w:t>None of the above</w:t>
      </w:r>
    </w:p>
    <w:p w:rsidR="007647D7" w:rsidRDefault="007647D7" w:rsidP="007647D7">
      <w:pPr>
        <w:pStyle w:val="ListParagraph"/>
        <w:ind w:left="0"/>
        <w:jc w:val="both"/>
      </w:pPr>
    </w:p>
    <w:p w:rsidR="007647D7" w:rsidRPr="007466A9" w:rsidRDefault="007647D7" w:rsidP="007647D7">
      <w:pPr>
        <w:pStyle w:val="ListParagraph"/>
        <w:ind w:left="0"/>
        <w:jc w:val="both"/>
        <w:rPr>
          <w:i/>
          <w:sz w:val="28"/>
          <w:szCs w:val="28"/>
        </w:rPr>
      </w:pPr>
      <w:r>
        <w:rPr>
          <w:i/>
          <w:sz w:val="28"/>
          <w:szCs w:val="28"/>
        </w:rPr>
        <w:t>While A and C have an incentive to understand facts about New Zealand and the Statute of Liberty, a taxi driver gains very little if he knows geographical trivia about the U.S.</w:t>
      </w:r>
    </w:p>
    <w:p w:rsidR="007647D7" w:rsidRDefault="007647D7" w:rsidP="007647D7">
      <w:pPr>
        <w:pStyle w:val="ListParagraph"/>
        <w:ind w:left="0"/>
        <w:jc w:val="both"/>
      </w:pPr>
    </w:p>
    <w:p w:rsidR="007647D7" w:rsidRDefault="007647D7" w:rsidP="007647D7">
      <w:pPr>
        <w:numPr>
          <w:ilvl w:val="0"/>
          <w:numId w:val="1"/>
        </w:numPr>
        <w:jc w:val="both"/>
      </w:pPr>
      <w:r>
        <w:t>The Colorado River—the one that carves the Grand Canyon—doesn’t empty into the ocean like other rivers. In</w:t>
      </w:r>
      <w:r w:rsidRPr="009F41A7">
        <w:t xml:space="preserve"> </w:t>
      </w:r>
      <w:r w:rsidRPr="009F41A7">
        <w:rPr>
          <w:rStyle w:val="Emphasis"/>
          <w:color w:val="111111"/>
          <w:bdr w:val="none" w:sz="0" w:space="0" w:color="auto" w:frame="1"/>
          <w:shd w:val="clear" w:color="auto" w:fill="FFFFFF"/>
        </w:rPr>
        <w:t xml:space="preserve">The Colorado River: Flowing </w:t>
      </w:r>
      <w:proofErr w:type="gramStart"/>
      <w:r w:rsidRPr="009F41A7">
        <w:rPr>
          <w:rStyle w:val="Emphasis"/>
          <w:color w:val="111111"/>
          <w:bdr w:val="none" w:sz="0" w:space="0" w:color="auto" w:frame="1"/>
          <w:shd w:val="clear" w:color="auto" w:fill="FFFFFF"/>
        </w:rPr>
        <w:t>Through</w:t>
      </w:r>
      <w:proofErr w:type="gramEnd"/>
      <w:r w:rsidRPr="009F41A7">
        <w:rPr>
          <w:rStyle w:val="Emphasis"/>
          <w:color w:val="111111"/>
          <w:bdr w:val="none" w:sz="0" w:space="0" w:color="auto" w:frame="1"/>
          <w:shd w:val="clear" w:color="auto" w:fill="FFFFFF"/>
        </w:rPr>
        <w:t xml:space="preserve"> Conflict, </w:t>
      </w:r>
      <w:r w:rsidRPr="009F41A7">
        <w:rPr>
          <w:rStyle w:val="Emphasis"/>
          <w:i w:val="0"/>
          <w:color w:val="111111"/>
          <w:bdr w:val="none" w:sz="0" w:space="0" w:color="auto" w:frame="1"/>
          <w:shd w:val="clear" w:color="auto" w:fill="FFFFFF"/>
        </w:rPr>
        <w:t>p</w:t>
      </w:r>
      <w:r>
        <w:t xml:space="preserve">hotographer Peter McBride blames “too many straws.” Farmers use the Colorado to grow the U.S.’s </w:t>
      </w:r>
      <w:r w:rsidRPr="00377698">
        <w:rPr>
          <w:i/>
        </w:rPr>
        <w:t>entire</w:t>
      </w:r>
      <w:r>
        <w:t xml:space="preserve"> winter lettuce and carrot crop. It’s easy for anyone to pull water from this 1,450 mile long river (crossing seven states and two countries). With this information in mind, the lack which of </w:t>
      </w:r>
      <w:proofErr w:type="spellStart"/>
      <w:r>
        <w:t>Ostrom’s</w:t>
      </w:r>
      <w:proofErr w:type="spellEnd"/>
      <w:r>
        <w:t xml:space="preserve"> design principles best explains this tragedy of the commons?</w:t>
      </w:r>
    </w:p>
    <w:p w:rsidR="007647D7" w:rsidRPr="007647D7" w:rsidRDefault="007647D7" w:rsidP="007647D7">
      <w:pPr>
        <w:numPr>
          <w:ilvl w:val="1"/>
          <w:numId w:val="22"/>
        </w:numPr>
        <w:jc w:val="both"/>
        <w:rPr>
          <w:b/>
        </w:rPr>
      </w:pPr>
      <w:r w:rsidRPr="007647D7">
        <w:rPr>
          <w:b/>
        </w:rPr>
        <w:t>Clearly defined boundaries</w:t>
      </w:r>
    </w:p>
    <w:p w:rsidR="007647D7" w:rsidRDefault="007647D7" w:rsidP="007647D7">
      <w:pPr>
        <w:numPr>
          <w:ilvl w:val="1"/>
          <w:numId w:val="22"/>
        </w:numPr>
        <w:jc w:val="both"/>
      </w:pPr>
      <w:r>
        <w:t>Graduated sanctions</w:t>
      </w:r>
    </w:p>
    <w:p w:rsidR="007647D7" w:rsidRDefault="007647D7" w:rsidP="007647D7">
      <w:pPr>
        <w:numPr>
          <w:ilvl w:val="1"/>
          <w:numId w:val="22"/>
        </w:numPr>
        <w:jc w:val="both"/>
      </w:pPr>
      <w:r>
        <w:t>Congruence between rules and conditions</w:t>
      </w:r>
    </w:p>
    <w:p w:rsidR="007647D7" w:rsidRDefault="007647D7" w:rsidP="007647D7">
      <w:pPr>
        <w:numPr>
          <w:ilvl w:val="1"/>
          <w:numId w:val="22"/>
        </w:numPr>
        <w:jc w:val="both"/>
      </w:pPr>
      <w:r>
        <w:t>Conflict resolution mechanism</w:t>
      </w:r>
    </w:p>
    <w:p w:rsidR="007647D7" w:rsidRDefault="007647D7" w:rsidP="007647D7">
      <w:pPr>
        <w:numPr>
          <w:ilvl w:val="1"/>
          <w:numId w:val="22"/>
        </w:numPr>
        <w:jc w:val="both"/>
      </w:pPr>
      <w:r>
        <w:t>None of the above</w:t>
      </w:r>
    </w:p>
    <w:p w:rsidR="002E1162" w:rsidRDefault="002E1162" w:rsidP="00833611">
      <w:pPr>
        <w:jc w:val="both"/>
      </w:pPr>
    </w:p>
    <w:p w:rsidR="002E1162" w:rsidRPr="00833611" w:rsidRDefault="007647D7" w:rsidP="00833611">
      <w:pPr>
        <w:jc w:val="both"/>
        <w:rPr>
          <w:i/>
          <w:sz w:val="28"/>
          <w:szCs w:val="28"/>
        </w:rPr>
      </w:pPr>
      <w:r>
        <w:rPr>
          <w:i/>
          <w:sz w:val="28"/>
          <w:szCs w:val="28"/>
        </w:rPr>
        <w:t>It is so easy to get access to the River, especially since it crosses so many states and is so large, that it is difficult to establish clearly defined boundaries. Even if you had graduate sanctions and other principles, detection of betrayal would be difficult and entry into the CPR would be easy.</w:t>
      </w:r>
    </w:p>
    <w:p w:rsidR="002E1162" w:rsidRDefault="002E1162" w:rsidP="000F3F6B">
      <w:pPr>
        <w:ind w:left="1080"/>
        <w:jc w:val="both"/>
      </w:pPr>
    </w:p>
    <w:p w:rsidR="007647D7" w:rsidRDefault="007647D7" w:rsidP="007647D7">
      <w:pPr>
        <w:pStyle w:val="ListParagraph"/>
        <w:numPr>
          <w:ilvl w:val="0"/>
          <w:numId w:val="1"/>
        </w:numPr>
        <w:jc w:val="both"/>
      </w:pPr>
      <w:r>
        <w:t xml:space="preserve">Which of the following is the strongest reason why all high-tech firms should rely on patenting their inventions to profit from their intellectual property? </w:t>
      </w:r>
    </w:p>
    <w:p w:rsidR="007647D7" w:rsidRDefault="007647D7" w:rsidP="007647D7">
      <w:pPr>
        <w:pStyle w:val="ListParagraph"/>
        <w:numPr>
          <w:ilvl w:val="1"/>
          <w:numId w:val="24"/>
        </w:numPr>
        <w:jc w:val="both"/>
      </w:pPr>
      <w:r>
        <w:t>Because many high-tech firms invent new means of production in addition to new products</w:t>
      </w:r>
    </w:p>
    <w:p w:rsidR="007647D7" w:rsidRDefault="007647D7" w:rsidP="007647D7">
      <w:pPr>
        <w:pStyle w:val="ListParagraph"/>
        <w:numPr>
          <w:ilvl w:val="1"/>
          <w:numId w:val="24"/>
        </w:numPr>
        <w:jc w:val="both"/>
      </w:pPr>
      <w:r>
        <w:t>Because high-tech firms tend to have few direct competitors</w:t>
      </w:r>
    </w:p>
    <w:p w:rsidR="007647D7" w:rsidRPr="007647D7" w:rsidRDefault="007647D7" w:rsidP="007647D7">
      <w:pPr>
        <w:pStyle w:val="ListParagraph"/>
        <w:numPr>
          <w:ilvl w:val="1"/>
          <w:numId w:val="24"/>
        </w:numPr>
        <w:jc w:val="both"/>
        <w:rPr>
          <w:b/>
        </w:rPr>
      </w:pPr>
      <w:r w:rsidRPr="007647D7">
        <w:rPr>
          <w:b/>
        </w:rPr>
        <w:t>Because the next invention comes from previous ones</w:t>
      </w:r>
    </w:p>
    <w:p w:rsidR="007647D7" w:rsidRDefault="007647D7" w:rsidP="007647D7">
      <w:pPr>
        <w:pStyle w:val="ListParagraph"/>
        <w:numPr>
          <w:ilvl w:val="1"/>
          <w:numId w:val="24"/>
        </w:numPr>
        <w:jc w:val="both"/>
      </w:pPr>
      <w:r>
        <w:t>A &amp; B</w:t>
      </w:r>
    </w:p>
    <w:p w:rsidR="007647D7" w:rsidRDefault="007647D7" w:rsidP="007647D7">
      <w:pPr>
        <w:numPr>
          <w:ilvl w:val="1"/>
          <w:numId w:val="24"/>
        </w:numPr>
        <w:jc w:val="both"/>
      </w:pPr>
      <w:r>
        <w:t>None of the above</w:t>
      </w:r>
    </w:p>
    <w:p w:rsidR="007647D7" w:rsidRDefault="007647D7" w:rsidP="007647D7">
      <w:pPr>
        <w:ind w:left="1080"/>
        <w:jc w:val="both"/>
      </w:pPr>
    </w:p>
    <w:p w:rsidR="002E1162" w:rsidRPr="0054068B" w:rsidRDefault="007647D7" w:rsidP="0054068B">
      <w:pPr>
        <w:jc w:val="both"/>
        <w:rPr>
          <w:i/>
          <w:sz w:val="28"/>
          <w:szCs w:val="28"/>
        </w:rPr>
      </w:pPr>
      <w:r>
        <w:rPr>
          <w:i/>
          <w:sz w:val="28"/>
          <w:szCs w:val="28"/>
        </w:rPr>
        <w:t xml:space="preserve">Patents are valuable but especially valuable as a group of patents since technology tends to build on itself. By patenting many things, the firm increases </w:t>
      </w:r>
      <w:proofErr w:type="gramStart"/>
      <w:r>
        <w:rPr>
          <w:i/>
          <w:sz w:val="28"/>
          <w:szCs w:val="28"/>
        </w:rPr>
        <w:t>its own</w:t>
      </w:r>
      <w:proofErr w:type="gramEnd"/>
      <w:r>
        <w:rPr>
          <w:i/>
          <w:sz w:val="28"/>
          <w:szCs w:val="28"/>
        </w:rPr>
        <w:t xml:space="preserve"> portfolio and thus makes it easier to invent other things, even if those early inventions, by themselves, weren’t that great.</w:t>
      </w:r>
    </w:p>
    <w:p w:rsidR="002E1162" w:rsidRDefault="002E1162" w:rsidP="005C62B1">
      <w:pPr>
        <w:ind w:left="1080"/>
        <w:jc w:val="both"/>
      </w:pPr>
    </w:p>
    <w:p w:rsidR="002E1162" w:rsidRDefault="002E1162" w:rsidP="007647D7">
      <w:pPr>
        <w:numPr>
          <w:ilvl w:val="0"/>
          <w:numId w:val="1"/>
        </w:numPr>
        <w:jc w:val="both"/>
      </w:pPr>
      <w:r>
        <w:t xml:space="preserve">In the following game, describe the Don’t Shoot strategy for Omar. </w:t>
      </w:r>
    </w:p>
    <w:p w:rsidR="002E1162" w:rsidRDefault="002E1162" w:rsidP="00823416">
      <w:pPr>
        <w:ind w:left="720"/>
        <w:jc w:val="both"/>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
        <w:gridCol w:w="1677"/>
        <w:gridCol w:w="2034"/>
        <w:gridCol w:w="2034"/>
      </w:tblGrid>
      <w:tr w:rsidR="002E1162" w:rsidRPr="006A09EA" w:rsidTr="00EA0C35">
        <w:tc>
          <w:tcPr>
            <w:tcW w:w="2610" w:type="dxa"/>
            <w:gridSpan w:val="2"/>
            <w:vMerge w:val="restart"/>
          </w:tcPr>
          <w:p w:rsidR="002E1162" w:rsidRPr="006A09EA" w:rsidRDefault="002E1162" w:rsidP="00EA0C35">
            <w:pPr>
              <w:jc w:val="center"/>
              <w:rPr>
                <w:sz w:val="28"/>
                <w:szCs w:val="28"/>
              </w:rPr>
            </w:pPr>
          </w:p>
        </w:tc>
        <w:tc>
          <w:tcPr>
            <w:tcW w:w="4068" w:type="dxa"/>
            <w:gridSpan w:val="2"/>
          </w:tcPr>
          <w:p w:rsidR="002E1162" w:rsidRPr="006A09EA" w:rsidRDefault="002E1162" w:rsidP="00EA0C35">
            <w:pPr>
              <w:jc w:val="center"/>
              <w:rPr>
                <w:sz w:val="28"/>
                <w:szCs w:val="28"/>
              </w:rPr>
            </w:pPr>
            <w:r>
              <w:rPr>
                <w:sz w:val="28"/>
                <w:szCs w:val="28"/>
              </w:rPr>
              <w:t>Mustafa</w:t>
            </w:r>
          </w:p>
        </w:tc>
      </w:tr>
      <w:tr w:rsidR="002E1162" w:rsidRPr="006A09EA" w:rsidTr="00EA0C35">
        <w:tc>
          <w:tcPr>
            <w:tcW w:w="2610" w:type="dxa"/>
            <w:gridSpan w:val="2"/>
            <w:vMerge/>
          </w:tcPr>
          <w:p w:rsidR="002E1162" w:rsidRPr="006A09EA" w:rsidRDefault="002E1162" w:rsidP="00EA0C35">
            <w:pPr>
              <w:jc w:val="center"/>
              <w:rPr>
                <w:sz w:val="28"/>
                <w:szCs w:val="28"/>
              </w:rPr>
            </w:pPr>
          </w:p>
        </w:tc>
        <w:tc>
          <w:tcPr>
            <w:tcW w:w="2034" w:type="dxa"/>
          </w:tcPr>
          <w:p w:rsidR="002E1162" w:rsidRPr="006A09EA" w:rsidRDefault="002E1162" w:rsidP="00EA0C35">
            <w:pPr>
              <w:jc w:val="center"/>
              <w:rPr>
                <w:sz w:val="28"/>
                <w:szCs w:val="28"/>
                <w:u w:val="double"/>
              </w:rPr>
            </w:pPr>
            <w:r w:rsidRPr="006A09EA">
              <w:rPr>
                <w:sz w:val="28"/>
                <w:szCs w:val="28"/>
              </w:rPr>
              <w:t>Dodge</w:t>
            </w:r>
          </w:p>
        </w:tc>
        <w:tc>
          <w:tcPr>
            <w:tcW w:w="2034" w:type="dxa"/>
          </w:tcPr>
          <w:p w:rsidR="002E1162" w:rsidRPr="006A09EA" w:rsidRDefault="002E1162" w:rsidP="00EA0C35">
            <w:pPr>
              <w:jc w:val="center"/>
              <w:rPr>
                <w:sz w:val="28"/>
                <w:szCs w:val="28"/>
              </w:rPr>
            </w:pPr>
            <w:r>
              <w:rPr>
                <w:sz w:val="28"/>
                <w:szCs w:val="28"/>
              </w:rPr>
              <w:t>Stand</w:t>
            </w:r>
          </w:p>
        </w:tc>
      </w:tr>
      <w:tr w:rsidR="002E1162" w:rsidRPr="006A09EA" w:rsidTr="005C62B1">
        <w:tc>
          <w:tcPr>
            <w:tcW w:w="933" w:type="dxa"/>
            <w:vMerge w:val="restart"/>
            <w:vAlign w:val="center"/>
          </w:tcPr>
          <w:p w:rsidR="002E1162" w:rsidRPr="006A09EA" w:rsidRDefault="002E1162" w:rsidP="00EA0C35">
            <w:pPr>
              <w:jc w:val="center"/>
              <w:rPr>
                <w:sz w:val="28"/>
                <w:szCs w:val="28"/>
              </w:rPr>
            </w:pPr>
            <w:r>
              <w:rPr>
                <w:sz w:val="28"/>
                <w:szCs w:val="28"/>
              </w:rPr>
              <w:t>Omar</w:t>
            </w:r>
          </w:p>
        </w:tc>
        <w:tc>
          <w:tcPr>
            <w:tcW w:w="1677" w:type="dxa"/>
          </w:tcPr>
          <w:p w:rsidR="002E1162" w:rsidRPr="006A09EA" w:rsidRDefault="002E1162" w:rsidP="00EA0C35">
            <w:pPr>
              <w:jc w:val="right"/>
              <w:rPr>
                <w:sz w:val="28"/>
                <w:szCs w:val="28"/>
              </w:rPr>
            </w:pPr>
            <w:r>
              <w:rPr>
                <w:sz w:val="28"/>
                <w:szCs w:val="28"/>
              </w:rPr>
              <w:t>Shoot</w:t>
            </w:r>
          </w:p>
        </w:tc>
        <w:tc>
          <w:tcPr>
            <w:tcW w:w="2034" w:type="dxa"/>
          </w:tcPr>
          <w:p w:rsidR="002E1162" w:rsidRPr="006A09EA" w:rsidRDefault="002E1162" w:rsidP="005C62B1">
            <w:pPr>
              <w:jc w:val="center"/>
              <w:rPr>
                <w:sz w:val="28"/>
                <w:szCs w:val="28"/>
              </w:rPr>
            </w:pPr>
            <w:r>
              <w:rPr>
                <w:sz w:val="28"/>
                <w:szCs w:val="28"/>
              </w:rPr>
              <w:t>-1</w:t>
            </w:r>
            <w:r w:rsidRPr="006A09EA">
              <w:rPr>
                <w:sz w:val="28"/>
                <w:szCs w:val="28"/>
              </w:rPr>
              <w:t xml:space="preserve"> , </w:t>
            </w:r>
            <w:r>
              <w:rPr>
                <w:sz w:val="28"/>
                <w:szCs w:val="28"/>
              </w:rPr>
              <w:t>5</w:t>
            </w:r>
          </w:p>
        </w:tc>
        <w:tc>
          <w:tcPr>
            <w:tcW w:w="2034" w:type="dxa"/>
          </w:tcPr>
          <w:p w:rsidR="002E1162" w:rsidRPr="006A09EA" w:rsidRDefault="002E1162" w:rsidP="005C62B1">
            <w:pPr>
              <w:jc w:val="center"/>
              <w:rPr>
                <w:sz w:val="28"/>
                <w:szCs w:val="28"/>
              </w:rPr>
            </w:pPr>
            <w:r>
              <w:rPr>
                <w:sz w:val="28"/>
                <w:szCs w:val="28"/>
              </w:rPr>
              <w:t>10</w:t>
            </w:r>
            <w:r w:rsidRPr="006A09EA">
              <w:rPr>
                <w:sz w:val="28"/>
                <w:szCs w:val="28"/>
              </w:rPr>
              <w:t xml:space="preserve"> , </w:t>
            </w:r>
            <w:r>
              <w:rPr>
                <w:sz w:val="28"/>
                <w:szCs w:val="28"/>
              </w:rPr>
              <w:t>-10</w:t>
            </w:r>
          </w:p>
        </w:tc>
      </w:tr>
      <w:tr w:rsidR="002E1162" w:rsidRPr="006A09EA" w:rsidTr="005C62B1">
        <w:tc>
          <w:tcPr>
            <w:tcW w:w="933" w:type="dxa"/>
            <w:vMerge/>
          </w:tcPr>
          <w:p w:rsidR="002E1162" w:rsidRPr="006A09EA" w:rsidRDefault="002E1162" w:rsidP="00EA0C35">
            <w:pPr>
              <w:jc w:val="center"/>
              <w:rPr>
                <w:sz w:val="28"/>
                <w:szCs w:val="28"/>
              </w:rPr>
            </w:pPr>
          </w:p>
        </w:tc>
        <w:tc>
          <w:tcPr>
            <w:tcW w:w="1677" w:type="dxa"/>
          </w:tcPr>
          <w:p w:rsidR="002E1162" w:rsidRPr="006A09EA" w:rsidRDefault="002E1162" w:rsidP="00EA0C35">
            <w:pPr>
              <w:jc w:val="right"/>
              <w:rPr>
                <w:sz w:val="28"/>
                <w:szCs w:val="28"/>
              </w:rPr>
            </w:pPr>
            <w:r>
              <w:rPr>
                <w:sz w:val="28"/>
                <w:szCs w:val="28"/>
              </w:rPr>
              <w:t>Don’t Shoot</w:t>
            </w:r>
          </w:p>
        </w:tc>
        <w:tc>
          <w:tcPr>
            <w:tcW w:w="2034" w:type="dxa"/>
          </w:tcPr>
          <w:p w:rsidR="002E1162" w:rsidRPr="006A09EA" w:rsidRDefault="002E1162" w:rsidP="005C62B1">
            <w:pPr>
              <w:jc w:val="center"/>
              <w:rPr>
                <w:sz w:val="28"/>
                <w:szCs w:val="28"/>
              </w:rPr>
            </w:pPr>
            <w:r>
              <w:rPr>
                <w:sz w:val="28"/>
                <w:szCs w:val="28"/>
              </w:rPr>
              <w:t>-2</w:t>
            </w:r>
            <w:r w:rsidRPr="006A09EA">
              <w:rPr>
                <w:sz w:val="28"/>
                <w:szCs w:val="28"/>
              </w:rPr>
              <w:t xml:space="preserve"> , </w:t>
            </w:r>
            <w:r>
              <w:rPr>
                <w:sz w:val="28"/>
                <w:szCs w:val="28"/>
              </w:rPr>
              <w:t>-2</w:t>
            </w:r>
          </w:p>
        </w:tc>
        <w:tc>
          <w:tcPr>
            <w:tcW w:w="2034" w:type="dxa"/>
          </w:tcPr>
          <w:p w:rsidR="002E1162" w:rsidRPr="006A09EA" w:rsidRDefault="002E1162" w:rsidP="005C62B1">
            <w:pPr>
              <w:jc w:val="center"/>
              <w:rPr>
                <w:sz w:val="28"/>
                <w:szCs w:val="28"/>
              </w:rPr>
            </w:pPr>
            <w:r>
              <w:rPr>
                <w:sz w:val="28"/>
                <w:szCs w:val="28"/>
              </w:rPr>
              <w:t>-2</w:t>
            </w:r>
            <w:r w:rsidRPr="006A09EA">
              <w:rPr>
                <w:sz w:val="28"/>
                <w:szCs w:val="28"/>
              </w:rPr>
              <w:t xml:space="preserve"> , </w:t>
            </w:r>
            <w:r>
              <w:rPr>
                <w:sz w:val="28"/>
                <w:szCs w:val="28"/>
              </w:rPr>
              <w:t>3</w:t>
            </w:r>
          </w:p>
        </w:tc>
      </w:tr>
    </w:tbl>
    <w:p w:rsidR="002E1162" w:rsidRDefault="002E1162" w:rsidP="00823416">
      <w:pPr>
        <w:ind w:left="720"/>
        <w:jc w:val="both"/>
      </w:pPr>
    </w:p>
    <w:p w:rsidR="002E1162" w:rsidRDefault="002E1162" w:rsidP="00247347">
      <w:pPr>
        <w:numPr>
          <w:ilvl w:val="1"/>
          <w:numId w:val="17"/>
        </w:numPr>
        <w:jc w:val="both"/>
      </w:pPr>
      <w:r>
        <w:t>Weakly Dominate</w:t>
      </w:r>
    </w:p>
    <w:p w:rsidR="002E1162" w:rsidRDefault="002E1162" w:rsidP="00247347">
      <w:pPr>
        <w:numPr>
          <w:ilvl w:val="1"/>
          <w:numId w:val="17"/>
        </w:numPr>
        <w:jc w:val="both"/>
      </w:pPr>
      <w:r>
        <w:t>Strictly Dominate</w:t>
      </w:r>
    </w:p>
    <w:p w:rsidR="002E1162" w:rsidRPr="0054068B" w:rsidRDefault="002E1162" w:rsidP="00247347">
      <w:pPr>
        <w:numPr>
          <w:ilvl w:val="1"/>
          <w:numId w:val="17"/>
        </w:numPr>
        <w:jc w:val="both"/>
        <w:rPr>
          <w:b/>
        </w:rPr>
      </w:pPr>
      <w:r w:rsidRPr="0054068B">
        <w:rPr>
          <w:b/>
        </w:rPr>
        <w:t>Dominated by Shoot</w:t>
      </w:r>
    </w:p>
    <w:p w:rsidR="002E1162" w:rsidRPr="008D59F2" w:rsidRDefault="002E1162" w:rsidP="00247347">
      <w:pPr>
        <w:numPr>
          <w:ilvl w:val="1"/>
          <w:numId w:val="17"/>
        </w:numPr>
        <w:jc w:val="both"/>
      </w:pPr>
      <w:r>
        <w:t>Nash Equilibrium</w:t>
      </w:r>
    </w:p>
    <w:p w:rsidR="002E1162" w:rsidRDefault="002E1162" w:rsidP="00247347">
      <w:pPr>
        <w:numPr>
          <w:ilvl w:val="1"/>
          <w:numId w:val="17"/>
        </w:numPr>
        <w:jc w:val="both"/>
      </w:pPr>
      <w:r>
        <w:t>None of the above</w:t>
      </w:r>
    </w:p>
    <w:p w:rsidR="002E1162" w:rsidRDefault="002E1162" w:rsidP="0054068B">
      <w:pPr>
        <w:jc w:val="both"/>
      </w:pPr>
    </w:p>
    <w:p w:rsidR="002E1162" w:rsidRPr="0054068B" w:rsidRDefault="002E1162" w:rsidP="0054068B">
      <w:pPr>
        <w:jc w:val="both"/>
        <w:rPr>
          <w:i/>
          <w:sz w:val="28"/>
          <w:szCs w:val="28"/>
        </w:rPr>
      </w:pPr>
      <w:r>
        <w:rPr>
          <w:i/>
          <w:sz w:val="28"/>
          <w:szCs w:val="28"/>
        </w:rPr>
        <w:t xml:space="preserve">Shoot is a strictly dominate strategy (-1 &gt; -2 and 10 &gt; -2), thus </w:t>
      </w:r>
      <w:proofErr w:type="gramStart"/>
      <w:r>
        <w:rPr>
          <w:i/>
          <w:sz w:val="28"/>
          <w:szCs w:val="28"/>
        </w:rPr>
        <w:t>Don’t</w:t>
      </w:r>
      <w:proofErr w:type="gramEnd"/>
      <w:r>
        <w:rPr>
          <w:i/>
          <w:sz w:val="28"/>
          <w:szCs w:val="28"/>
        </w:rPr>
        <w:t xml:space="preserve"> Shoot is dominated by Shoot.</w:t>
      </w:r>
    </w:p>
    <w:p w:rsidR="002E1162" w:rsidRDefault="002E1162" w:rsidP="0054068B">
      <w:pPr>
        <w:jc w:val="both"/>
      </w:pPr>
    </w:p>
    <w:p w:rsidR="002E1162" w:rsidRDefault="002E1162" w:rsidP="007647D7">
      <w:pPr>
        <w:numPr>
          <w:ilvl w:val="0"/>
          <w:numId w:val="1"/>
        </w:numPr>
        <w:jc w:val="both"/>
      </w:pPr>
      <w:r>
        <w:t>When does vertical integration decrease deadweight loss?</w:t>
      </w:r>
    </w:p>
    <w:p w:rsidR="002E1162" w:rsidRPr="007466A9" w:rsidRDefault="002E1162" w:rsidP="007647D7">
      <w:pPr>
        <w:numPr>
          <w:ilvl w:val="0"/>
          <w:numId w:val="25"/>
        </w:numPr>
        <w:jc w:val="both"/>
        <w:rPr>
          <w:b/>
        </w:rPr>
      </w:pPr>
      <w:r w:rsidRPr="007466A9">
        <w:rPr>
          <w:b/>
        </w:rPr>
        <w:t>When each firm in a production process is horizontally integrated</w:t>
      </w:r>
    </w:p>
    <w:p w:rsidR="002E1162" w:rsidRDefault="002E1162" w:rsidP="007647D7">
      <w:pPr>
        <w:numPr>
          <w:ilvl w:val="0"/>
          <w:numId w:val="25"/>
        </w:numPr>
        <w:jc w:val="both"/>
      </w:pPr>
      <w:r>
        <w:t>When the marginal cost of production is zero</w:t>
      </w:r>
    </w:p>
    <w:p w:rsidR="002E1162" w:rsidRDefault="002E1162" w:rsidP="007647D7">
      <w:pPr>
        <w:numPr>
          <w:ilvl w:val="0"/>
          <w:numId w:val="25"/>
        </w:numPr>
        <w:jc w:val="both"/>
      </w:pPr>
      <w:r>
        <w:t>When antitrust legislation is particularly strong.</w:t>
      </w:r>
    </w:p>
    <w:p w:rsidR="002E1162" w:rsidRDefault="002E1162" w:rsidP="007647D7">
      <w:pPr>
        <w:numPr>
          <w:ilvl w:val="0"/>
          <w:numId w:val="25"/>
        </w:numPr>
        <w:jc w:val="both"/>
      </w:pPr>
      <w:r>
        <w:t>B &amp; C</w:t>
      </w:r>
    </w:p>
    <w:p w:rsidR="002E1162" w:rsidRDefault="002E1162" w:rsidP="007647D7">
      <w:pPr>
        <w:numPr>
          <w:ilvl w:val="0"/>
          <w:numId w:val="25"/>
        </w:numPr>
        <w:jc w:val="both"/>
      </w:pPr>
      <w:r>
        <w:t>None of the above</w:t>
      </w:r>
    </w:p>
    <w:p w:rsidR="002E1162" w:rsidRDefault="002E1162" w:rsidP="007466A9">
      <w:pPr>
        <w:jc w:val="both"/>
      </w:pPr>
    </w:p>
    <w:p w:rsidR="002E1162" w:rsidRPr="007466A9" w:rsidRDefault="002E1162" w:rsidP="007466A9">
      <w:pPr>
        <w:jc w:val="both"/>
        <w:rPr>
          <w:i/>
          <w:sz w:val="28"/>
          <w:szCs w:val="28"/>
        </w:rPr>
      </w:pPr>
      <w:r>
        <w:rPr>
          <w:i/>
          <w:sz w:val="28"/>
          <w:szCs w:val="28"/>
        </w:rPr>
        <w:t>As noted by double marginalization, if you have a chain of monopolies, you can create more efficiency by letting them integrate into one monopoly.</w:t>
      </w:r>
    </w:p>
    <w:p w:rsidR="002E1162" w:rsidRDefault="002E1162" w:rsidP="007466A9">
      <w:pPr>
        <w:jc w:val="both"/>
      </w:pPr>
    </w:p>
    <w:p w:rsidR="002E1162" w:rsidRDefault="002E1162" w:rsidP="007647D7">
      <w:pPr>
        <w:numPr>
          <w:ilvl w:val="0"/>
          <w:numId w:val="1"/>
        </w:numPr>
        <w:jc w:val="both"/>
      </w:pPr>
      <w:r>
        <w:t>We discussed many different types of price discrimination in class. Which of the following types would describe the pricing behind a single price for buying several different cable channels at once?</w:t>
      </w:r>
    </w:p>
    <w:p w:rsidR="002E1162" w:rsidRDefault="002E1162" w:rsidP="007647D7">
      <w:pPr>
        <w:numPr>
          <w:ilvl w:val="0"/>
          <w:numId w:val="26"/>
        </w:numPr>
        <w:jc w:val="both"/>
      </w:pPr>
      <w:r>
        <w:t>Peak-load pricing</w:t>
      </w:r>
    </w:p>
    <w:p w:rsidR="002E1162" w:rsidRDefault="002E1162" w:rsidP="007647D7">
      <w:pPr>
        <w:numPr>
          <w:ilvl w:val="0"/>
          <w:numId w:val="26"/>
        </w:numPr>
        <w:jc w:val="both"/>
      </w:pPr>
      <w:r>
        <w:t>2</w:t>
      </w:r>
      <w:r w:rsidRPr="00641BD6">
        <w:rPr>
          <w:vertAlign w:val="superscript"/>
        </w:rPr>
        <w:t>nd</w:t>
      </w:r>
      <w:r>
        <w:t xml:space="preserve"> degree pricing</w:t>
      </w:r>
    </w:p>
    <w:p w:rsidR="002E1162" w:rsidRDefault="002E1162" w:rsidP="007647D7">
      <w:pPr>
        <w:numPr>
          <w:ilvl w:val="0"/>
          <w:numId w:val="26"/>
        </w:numPr>
        <w:jc w:val="both"/>
      </w:pPr>
      <w:r>
        <w:t>Tying</w:t>
      </w:r>
    </w:p>
    <w:p w:rsidR="002E1162" w:rsidRDefault="002E1162" w:rsidP="007647D7">
      <w:pPr>
        <w:numPr>
          <w:ilvl w:val="0"/>
          <w:numId w:val="26"/>
        </w:numPr>
        <w:jc w:val="both"/>
      </w:pPr>
      <w:r>
        <w:t>B &amp; C</w:t>
      </w:r>
    </w:p>
    <w:p w:rsidR="002E1162" w:rsidRPr="007466A9" w:rsidRDefault="002E1162" w:rsidP="007647D7">
      <w:pPr>
        <w:numPr>
          <w:ilvl w:val="0"/>
          <w:numId w:val="26"/>
        </w:numPr>
        <w:jc w:val="both"/>
        <w:rPr>
          <w:b/>
        </w:rPr>
      </w:pPr>
      <w:r>
        <w:rPr>
          <w:b/>
        </w:rPr>
        <w:t>None of the above</w:t>
      </w:r>
    </w:p>
    <w:p w:rsidR="002E1162" w:rsidRDefault="002E1162" w:rsidP="007466A9">
      <w:pPr>
        <w:jc w:val="both"/>
      </w:pPr>
    </w:p>
    <w:p w:rsidR="002E1162" w:rsidRPr="007466A9" w:rsidRDefault="002E1162" w:rsidP="007466A9">
      <w:pPr>
        <w:jc w:val="both"/>
        <w:rPr>
          <w:i/>
          <w:sz w:val="28"/>
          <w:szCs w:val="28"/>
        </w:rPr>
      </w:pPr>
      <w:r>
        <w:rPr>
          <w:i/>
          <w:sz w:val="28"/>
          <w:szCs w:val="28"/>
        </w:rPr>
        <w:t>This is an example of bundling, as in you pay one price for a bundle of different channels.</w:t>
      </w:r>
    </w:p>
    <w:p w:rsidR="002E1162" w:rsidRDefault="002E1162" w:rsidP="007466A9">
      <w:pPr>
        <w:jc w:val="both"/>
      </w:pPr>
    </w:p>
    <w:p w:rsidR="002E52BB" w:rsidRDefault="002E52BB" w:rsidP="002E52BB">
      <w:pPr>
        <w:pStyle w:val="ListParagraph"/>
        <w:numPr>
          <w:ilvl w:val="0"/>
          <w:numId w:val="1"/>
        </w:numPr>
        <w:jc w:val="both"/>
      </w:pPr>
      <w:r>
        <w:t>How does a patent buyout system encourage economic efficiency?</w:t>
      </w:r>
    </w:p>
    <w:p w:rsidR="002E52BB" w:rsidRDefault="002E52BB" w:rsidP="002E52BB">
      <w:pPr>
        <w:pStyle w:val="ListParagraph"/>
        <w:numPr>
          <w:ilvl w:val="0"/>
          <w:numId w:val="28"/>
        </w:numPr>
        <w:jc w:val="both"/>
      </w:pPr>
      <w:r>
        <w:t xml:space="preserve">It avoids the tragedy of the </w:t>
      </w:r>
      <w:proofErr w:type="spellStart"/>
      <w:r>
        <w:t>anticommons</w:t>
      </w:r>
      <w:proofErr w:type="spellEnd"/>
      <w:r>
        <w:t xml:space="preserve"> problem without shortchanging inventors</w:t>
      </w:r>
    </w:p>
    <w:p w:rsidR="002E52BB" w:rsidRDefault="002E52BB" w:rsidP="002E52BB">
      <w:pPr>
        <w:pStyle w:val="ListParagraph"/>
        <w:numPr>
          <w:ilvl w:val="0"/>
          <w:numId w:val="28"/>
        </w:numPr>
        <w:jc w:val="both"/>
      </w:pPr>
      <w:r>
        <w:t xml:space="preserve">It encourages firms to rely on trade secrets and first mover advantage to generate revenue from new technology </w:t>
      </w:r>
    </w:p>
    <w:p w:rsidR="002E52BB" w:rsidRDefault="002E52BB" w:rsidP="002E52BB">
      <w:pPr>
        <w:pStyle w:val="ListParagraph"/>
        <w:numPr>
          <w:ilvl w:val="0"/>
          <w:numId w:val="28"/>
        </w:numPr>
        <w:jc w:val="both"/>
      </w:pPr>
      <w:r>
        <w:t>It maintains the incentive to invent without discouraging downstream innovation</w:t>
      </w:r>
    </w:p>
    <w:p w:rsidR="002E52BB" w:rsidRPr="007466A9" w:rsidRDefault="002E52BB" w:rsidP="002E52BB">
      <w:pPr>
        <w:pStyle w:val="ListParagraph"/>
        <w:numPr>
          <w:ilvl w:val="0"/>
          <w:numId w:val="28"/>
        </w:numPr>
        <w:jc w:val="both"/>
        <w:rPr>
          <w:b/>
        </w:rPr>
      </w:pPr>
      <w:r w:rsidRPr="007466A9">
        <w:rPr>
          <w:b/>
        </w:rPr>
        <w:t>A &amp; C</w:t>
      </w:r>
    </w:p>
    <w:p w:rsidR="002E52BB" w:rsidRDefault="002E52BB" w:rsidP="002E52BB">
      <w:pPr>
        <w:pStyle w:val="ListParagraph"/>
        <w:numPr>
          <w:ilvl w:val="0"/>
          <w:numId w:val="28"/>
        </w:numPr>
        <w:jc w:val="both"/>
      </w:pPr>
      <w:r>
        <w:t>None of the above</w:t>
      </w:r>
    </w:p>
    <w:p w:rsidR="002E52BB" w:rsidRDefault="002E52BB" w:rsidP="002E52BB">
      <w:pPr>
        <w:pStyle w:val="ListParagraph"/>
        <w:ind w:left="0"/>
        <w:jc w:val="both"/>
      </w:pPr>
    </w:p>
    <w:p w:rsidR="002E52BB" w:rsidRPr="007466A9" w:rsidRDefault="002E52BB" w:rsidP="002E52BB">
      <w:pPr>
        <w:pStyle w:val="ListParagraph"/>
        <w:ind w:left="0"/>
        <w:jc w:val="both"/>
        <w:rPr>
          <w:i/>
          <w:sz w:val="28"/>
          <w:szCs w:val="28"/>
        </w:rPr>
      </w:pPr>
      <w:r>
        <w:rPr>
          <w:i/>
          <w:sz w:val="28"/>
          <w:szCs w:val="28"/>
        </w:rPr>
        <w:t xml:space="preserve">By buying out patents and releasing them to the public domain, you remove private property (thus assuaging the </w:t>
      </w:r>
      <w:proofErr w:type="spellStart"/>
      <w:r>
        <w:rPr>
          <w:i/>
          <w:sz w:val="28"/>
          <w:szCs w:val="28"/>
        </w:rPr>
        <w:t>anticommons</w:t>
      </w:r>
      <w:proofErr w:type="spellEnd"/>
      <w:r>
        <w:rPr>
          <w:i/>
          <w:sz w:val="28"/>
          <w:szCs w:val="28"/>
        </w:rPr>
        <w:t xml:space="preserve"> tragedy) while </w:t>
      </w:r>
      <w:r>
        <w:rPr>
          <w:i/>
          <w:sz w:val="28"/>
          <w:szCs w:val="28"/>
        </w:rPr>
        <w:lastRenderedPageBreak/>
        <w:t xml:space="preserve">maintaining the incentive to invent. Also note that the </w:t>
      </w:r>
      <w:proofErr w:type="spellStart"/>
      <w:r>
        <w:rPr>
          <w:i/>
          <w:sz w:val="28"/>
          <w:szCs w:val="28"/>
        </w:rPr>
        <w:t>anticommons</w:t>
      </w:r>
      <w:proofErr w:type="spellEnd"/>
      <w:r>
        <w:rPr>
          <w:i/>
          <w:sz w:val="28"/>
          <w:szCs w:val="28"/>
        </w:rPr>
        <w:t xml:space="preserve"> </w:t>
      </w:r>
      <w:proofErr w:type="gramStart"/>
      <w:r>
        <w:rPr>
          <w:i/>
          <w:sz w:val="28"/>
          <w:szCs w:val="28"/>
        </w:rPr>
        <w:t>problems originates</w:t>
      </w:r>
      <w:proofErr w:type="gramEnd"/>
      <w:r>
        <w:rPr>
          <w:i/>
          <w:sz w:val="28"/>
          <w:szCs w:val="28"/>
        </w:rPr>
        <w:t xml:space="preserve"> in the fact that technology is often downstream, which you don’t discourage if you let anyone use the upstream technology.</w:t>
      </w:r>
    </w:p>
    <w:p w:rsidR="002E52BB" w:rsidRDefault="002E52BB" w:rsidP="002E52BB">
      <w:pPr>
        <w:pStyle w:val="ListParagraph"/>
        <w:ind w:left="0"/>
        <w:jc w:val="both"/>
      </w:pPr>
    </w:p>
    <w:p w:rsidR="002E52BB" w:rsidRDefault="002E52BB" w:rsidP="002E52BB">
      <w:pPr>
        <w:pStyle w:val="ListParagraph"/>
        <w:numPr>
          <w:ilvl w:val="0"/>
          <w:numId w:val="1"/>
        </w:numPr>
        <w:jc w:val="both"/>
      </w:pPr>
      <w:r>
        <w:t>What is a long-run implication of the law of one price?</w:t>
      </w:r>
    </w:p>
    <w:p w:rsidR="002E52BB" w:rsidRPr="00370B66" w:rsidRDefault="002E52BB" w:rsidP="002E52BB">
      <w:pPr>
        <w:pStyle w:val="ListParagraph"/>
        <w:numPr>
          <w:ilvl w:val="0"/>
          <w:numId w:val="27"/>
        </w:numPr>
        <w:jc w:val="both"/>
        <w:rPr>
          <w:b/>
        </w:rPr>
      </w:pPr>
      <w:proofErr w:type="spellStart"/>
      <w:r w:rsidRPr="00370B66">
        <w:rPr>
          <w:b/>
        </w:rPr>
        <w:t>Offshoring</w:t>
      </w:r>
      <w:proofErr w:type="spellEnd"/>
      <w:r w:rsidRPr="00370B66">
        <w:rPr>
          <w:b/>
        </w:rPr>
        <w:t xml:space="preserve"> to China will not result in a significant increases in profit</w:t>
      </w:r>
    </w:p>
    <w:p w:rsidR="002E52BB" w:rsidRDefault="002E52BB" w:rsidP="002E52BB">
      <w:pPr>
        <w:pStyle w:val="ListParagraph"/>
        <w:numPr>
          <w:ilvl w:val="0"/>
          <w:numId w:val="27"/>
        </w:numPr>
        <w:jc w:val="both"/>
      </w:pPr>
      <w:r>
        <w:t>The capital account will equal the trade deficit</w:t>
      </w:r>
    </w:p>
    <w:p w:rsidR="002E52BB" w:rsidRDefault="002E52BB" w:rsidP="002E52BB">
      <w:pPr>
        <w:pStyle w:val="ListParagraph"/>
        <w:numPr>
          <w:ilvl w:val="0"/>
          <w:numId w:val="27"/>
        </w:numPr>
        <w:jc w:val="both"/>
      </w:pPr>
      <w:r>
        <w:t>All countries’ currency’s purchasing power will increase</w:t>
      </w:r>
    </w:p>
    <w:p w:rsidR="002E52BB" w:rsidRDefault="002E52BB" w:rsidP="002E52BB">
      <w:pPr>
        <w:pStyle w:val="ListParagraph"/>
        <w:numPr>
          <w:ilvl w:val="0"/>
          <w:numId w:val="27"/>
        </w:numPr>
        <w:jc w:val="both"/>
      </w:pPr>
      <w:r>
        <w:t>B &amp; C</w:t>
      </w:r>
    </w:p>
    <w:p w:rsidR="002E52BB" w:rsidRDefault="002E52BB" w:rsidP="002E52BB">
      <w:pPr>
        <w:pStyle w:val="ListParagraph"/>
        <w:numPr>
          <w:ilvl w:val="0"/>
          <w:numId w:val="27"/>
        </w:numPr>
        <w:jc w:val="both"/>
      </w:pPr>
      <w:r>
        <w:t>None of the above</w:t>
      </w:r>
    </w:p>
    <w:p w:rsidR="002E52BB" w:rsidRDefault="002E52BB" w:rsidP="002E52BB">
      <w:pPr>
        <w:pStyle w:val="ListParagraph"/>
        <w:ind w:left="1440"/>
        <w:jc w:val="both"/>
      </w:pPr>
    </w:p>
    <w:p w:rsidR="002E52BB" w:rsidRPr="00370B66" w:rsidRDefault="002E52BB" w:rsidP="002E52BB">
      <w:pPr>
        <w:pStyle w:val="ListParagraph"/>
        <w:ind w:left="0"/>
        <w:jc w:val="both"/>
        <w:rPr>
          <w:i/>
          <w:sz w:val="28"/>
          <w:szCs w:val="28"/>
        </w:rPr>
      </w:pPr>
      <w:r>
        <w:rPr>
          <w:i/>
          <w:sz w:val="28"/>
          <w:szCs w:val="28"/>
        </w:rPr>
        <w:t xml:space="preserve">Thanks to the law of one price, prices of everything (including labor) should converge. Thus </w:t>
      </w:r>
      <w:proofErr w:type="spellStart"/>
      <w:r>
        <w:rPr>
          <w:i/>
          <w:sz w:val="28"/>
          <w:szCs w:val="28"/>
        </w:rPr>
        <w:t>offshoring</w:t>
      </w:r>
      <w:proofErr w:type="spellEnd"/>
      <w:r>
        <w:rPr>
          <w:i/>
          <w:sz w:val="28"/>
          <w:szCs w:val="28"/>
        </w:rPr>
        <w:t xml:space="preserve"> a firm’s work will not result in significant cost savings or increase in profit since, between identical workers, wages should be the same.</w:t>
      </w:r>
    </w:p>
    <w:p w:rsidR="002E52BB" w:rsidRDefault="002E52BB" w:rsidP="002E52BB">
      <w:pPr>
        <w:pStyle w:val="ListParagraph"/>
        <w:jc w:val="both"/>
      </w:pPr>
    </w:p>
    <w:p w:rsidR="002E1162" w:rsidRDefault="002E1162" w:rsidP="007647D7">
      <w:pPr>
        <w:pStyle w:val="ListParagraph"/>
        <w:numPr>
          <w:ilvl w:val="0"/>
          <w:numId w:val="1"/>
        </w:numPr>
        <w:jc w:val="both"/>
      </w:pPr>
      <w:r>
        <w:t xml:space="preserve">Suppose you manage a manufacturing company. Some of your engineers are very competent, a few are somewhat bad, and one is very, very good. Also suppose that is easy to judge how good of a job the engineers do. Which of the following incentive structures is probably </w:t>
      </w:r>
      <w:r>
        <w:rPr>
          <w:b/>
          <w:i/>
        </w:rPr>
        <w:t>not</w:t>
      </w:r>
      <w:r>
        <w:t xml:space="preserve"> a good idea to implement?</w:t>
      </w:r>
    </w:p>
    <w:p w:rsidR="002E1162" w:rsidRPr="005F3376" w:rsidRDefault="002E1162" w:rsidP="00063D10">
      <w:pPr>
        <w:pStyle w:val="ListParagraph"/>
        <w:numPr>
          <w:ilvl w:val="1"/>
          <w:numId w:val="14"/>
        </w:numPr>
        <w:jc w:val="both"/>
      </w:pPr>
      <w:r>
        <w:t>Piece rates</w:t>
      </w:r>
    </w:p>
    <w:p w:rsidR="002E1162" w:rsidRPr="00411352" w:rsidRDefault="002E1162" w:rsidP="00063D10">
      <w:pPr>
        <w:pStyle w:val="ListParagraph"/>
        <w:numPr>
          <w:ilvl w:val="1"/>
          <w:numId w:val="14"/>
        </w:numPr>
        <w:jc w:val="both"/>
      </w:pPr>
      <w:r>
        <w:t>Corporate culture</w:t>
      </w:r>
    </w:p>
    <w:p w:rsidR="002E1162" w:rsidRPr="007647D7" w:rsidRDefault="002E1162" w:rsidP="00063D10">
      <w:pPr>
        <w:pStyle w:val="ListParagraph"/>
        <w:numPr>
          <w:ilvl w:val="1"/>
          <w:numId w:val="14"/>
        </w:numPr>
        <w:jc w:val="both"/>
        <w:rPr>
          <w:b/>
        </w:rPr>
      </w:pPr>
      <w:r w:rsidRPr="007647D7">
        <w:rPr>
          <w:b/>
        </w:rPr>
        <w:t>Tournaments</w:t>
      </w:r>
    </w:p>
    <w:p w:rsidR="002E1162" w:rsidRDefault="002E1162" w:rsidP="00063D10">
      <w:pPr>
        <w:pStyle w:val="ListParagraph"/>
        <w:numPr>
          <w:ilvl w:val="1"/>
          <w:numId w:val="14"/>
        </w:numPr>
        <w:jc w:val="both"/>
      </w:pPr>
      <w:r>
        <w:t>A &amp; B</w:t>
      </w:r>
    </w:p>
    <w:p w:rsidR="002E1162" w:rsidRDefault="002E1162" w:rsidP="0074386B">
      <w:pPr>
        <w:numPr>
          <w:ilvl w:val="1"/>
          <w:numId w:val="14"/>
        </w:numPr>
        <w:jc w:val="both"/>
      </w:pPr>
      <w:r>
        <w:t>None of the above</w:t>
      </w:r>
    </w:p>
    <w:p w:rsidR="002E1162" w:rsidRDefault="002E1162" w:rsidP="007466A9">
      <w:pPr>
        <w:pStyle w:val="ListParagraph"/>
        <w:jc w:val="both"/>
      </w:pPr>
    </w:p>
    <w:p w:rsidR="002E1162" w:rsidRPr="007466A9" w:rsidRDefault="002E1162" w:rsidP="007466A9">
      <w:pPr>
        <w:pStyle w:val="ListParagraph"/>
        <w:ind w:left="0"/>
        <w:jc w:val="both"/>
        <w:rPr>
          <w:i/>
          <w:sz w:val="28"/>
          <w:szCs w:val="28"/>
        </w:rPr>
      </w:pPr>
      <w:r w:rsidRPr="007466A9">
        <w:rPr>
          <w:i/>
          <w:sz w:val="28"/>
          <w:szCs w:val="28"/>
        </w:rPr>
        <w:t>With one person who’s really good, you’ll discourage other people from trying if you set up a tournament (since the winner is virtually predetermined). And since it is easy to judge output, piece rates are probably a good idea.</w:t>
      </w:r>
    </w:p>
    <w:p w:rsidR="002E1162" w:rsidRDefault="002E1162" w:rsidP="007466A9">
      <w:pPr>
        <w:pStyle w:val="ListParagraph"/>
        <w:jc w:val="both"/>
      </w:pPr>
    </w:p>
    <w:p w:rsidR="00624C11" w:rsidRPr="008E3DBF" w:rsidRDefault="00624C11" w:rsidP="00624C11">
      <w:pPr>
        <w:pStyle w:val="ListParagraph"/>
        <w:numPr>
          <w:ilvl w:val="0"/>
          <w:numId w:val="1"/>
        </w:numPr>
        <w:jc w:val="both"/>
        <w:rPr>
          <w:rStyle w:val="apple-style-span"/>
        </w:rPr>
      </w:pPr>
      <w:r>
        <w:rPr>
          <w:rStyle w:val="apple-style-span"/>
        </w:rPr>
        <w:t>Which of the following is an example of Type II error?</w:t>
      </w:r>
    </w:p>
    <w:p w:rsidR="00624C11" w:rsidRDefault="00624C11" w:rsidP="00624C11">
      <w:pPr>
        <w:pStyle w:val="ListParagraph"/>
        <w:numPr>
          <w:ilvl w:val="1"/>
          <w:numId w:val="31"/>
        </w:numPr>
        <w:jc w:val="both"/>
      </w:pPr>
      <w:r>
        <w:t>Buying a faulty car battery</w:t>
      </w:r>
    </w:p>
    <w:p w:rsidR="00624C11" w:rsidRDefault="00624C11" w:rsidP="00624C11">
      <w:pPr>
        <w:pStyle w:val="ListParagraph"/>
        <w:numPr>
          <w:ilvl w:val="1"/>
          <w:numId w:val="31"/>
        </w:numPr>
        <w:jc w:val="both"/>
      </w:pPr>
      <w:r>
        <w:t>Going to a party that turns out to be terrible</w:t>
      </w:r>
    </w:p>
    <w:p w:rsidR="00624C11" w:rsidRDefault="00624C11" w:rsidP="00624C11">
      <w:pPr>
        <w:pStyle w:val="ListParagraph"/>
        <w:numPr>
          <w:ilvl w:val="1"/>
          <w:numId w:val="31"/>
        </w:numPr>
        <w:jc w:val="both"/>
      </w:pPr>
      <w:r>
        <w:t>Hiring Jesse who goes on to steals $200,000 from the company</w:t>
      </w:r>
    </w:p>
    <w:p w:rsidR="00624C11" w:rsidRDefault="00624C11" w:rsidP="00624C11">
      <w:pPr>
        <w:pStyle w:val="ListParagraph"/>
        <w:numPr>
          <w:ilvl w:val="1"/>
          <w:numId w:val="31"/>
        </w:numPr>
        <w:jc w:val="both"/>
      </w:pPr>
      <w:r>
        <w:t>B &amp; C</w:t>
      </w:r>
    </w:p>
    <w:p w:rsidR="00624C11" w:rsidRPr="00624C11" w:rsidRDefault="00624C11" w:rsidP="00624C11">
      <w:pPr>
        <w:pStyle w:val="ListParagraph"/>
        <w:numPr>
          <w:ilvl w:val="1"/>
          <w:numId w:val="31"/>
        </w:numPr>
        <w:jc w:val="both"/>
        <w:rPr>
          <w:b/>
        </w:rPr>
      </w:pPr>
      <w:r w:rsidRPr="00624C11">
        <w:rPr>
          <w:b/>
        </w:rPr>
        <w:t>None of the above</w:t>
      </w:r>
    </w:p>
    <w:p w:rsidR="00624C11" w:rsidRDefault="00624C11" w:rsidP="00624C11">
      <w:pPr>
        <w:pStyle w:val="ListParagraph"/>
        <w:ind w:left="1440"/>
        <w:jc w:val="both"/>
      </w:pPr>
    </w:p>
    <w:p w:rsidR="002E1162" w:rsidRPr="007466A9" w:rsidRDefault="00624C11" w:rsidP="007466A9">
      <w:pPr>
        <w:pStyle w:val="ListParagraph"/>
        <w:ind w:left="0"/>
        <w:jc w:val="both"/>
        <w:rPr>
          <w:i/>
          <w:sz w:val="28"/>
          <w:szCs w:val="28"/>
        </w:rPr>
      </w:pPr>
      <w:r>
        <w:rPr>
          <w:i/>
          <w:sz w:val="28"/>
          <w:szCs w:val="28"/>
        </w:rPr>
        <w:t xml:space="preserve">In all cases, someone is doing something that is not their default position, meaning they are rejecting their null hypothesis when they should not have. That is the definition of a Type I error. Some of you might have indicated option A was the correct answer, since we assume car batteries work. But </w:t>
      </w:r>
      <w:r w:rsidR="009B0621">
        <w:rPr>
          <w:i/>
          <w:sz w:val="28"/>
          <w:szCs w:val="28"/>
        </w:rPr>
        <w:t xml:space="preserve">that is an </w:t>
      </w:r>
      <w:r w:rsidR="009B0621" w:rsidRPr="00743B31">
        <w:rPr>
          <w:i/>
          <w:sz w:val="28"/>
          <w:szCs w:val="28"/>
          <w:u w:val="single"/>
        </w:rPr>
        <w:t>assumption</w:t>
      </w:r>
      <w:r w:rsidR="009B0621">
        <w:rPr>
          <w:i/>
          <w:sz w:val="28"/>
          <w:szCs w:val="28"/>
        </w:rPr>
        <w:t xml:space="preserve"> you made which </w:t>
      </w:r>
      <w:r w:rsidR="00743B31">
        <w:rPr>
          <w:i/>
          <w:sz w:val="28"/>
          <w:szCs w:val="28"/>
        </w:rPr>
        <w:t>encouraged you to make a</w:t>
      </w:r>
      <w:r w:rsidR="009B0621">
        <w:rPr>
          <w:i/>
          <w:sz w:val="28"/>
          <w:szCs w:val="28"/>
        </w:rPr>
        <w:t xml:space="preserve"> poor</w:t>
      </w:r>
      <w:r>
        <w:rPr>
          <w:i/>
          <w:sz w:val="28"/>
          <w:szCs w:val="28"/>
        </w:rPr>
        <w:t xml:space="preserve"> </w:t>
      </w:r>
      <w:r w:rsidR="00743B31" w:rsidRPr="00743B31">
        <w:rPr>
          <w:i/>
          <w:sz w:val="28"/>
          <w:szCs w:val="28"/>
          <w:u w:val="single"/>
        </w:rPr>
        <w:t>decision</w:t>
      </w:r>
      <w:r w:rsidR="00150D97">
        <w:rPr>
          <w:i/>
          <w:sz w:val="28"/>
          <w:szCs w:val="28"/>
        </w:rPr>
        <w:t>.</w:t>
      </w:r>
      <w:r w:rsidR="00743B31">
        <w:rPr>
          <w:i/>
          <w:sz w:val="28"/>
          <w:szCs w:val="28"/>
        </w:rPr>
        <w:t xml:space="preserve"> Type I and Type II errors are about the decisions people make, not </w:t>
      </w:r>
      <w:r w:rsidR="00743B31">
        <w:rPr>
          <w:i/>
          <w:sz w:val="28"/>
          <w:szCs w:val="28"/>
        </w:rPr>
        <w:lastRenderedPageBreak/>
        <w:t>the assumptions and reasoning behind them.</w:t>
      </w:r>
      <w:r w:rsidR="00150D97">
        <w:rPr>
          <w:i/>
          <w:sz w:val="28"/>
          <w:szCs w:val="28"/>
        </w:rPr>
        <w:t xml:space="preserve"> Note option A and option C are virtually identical: we assume car batteries work and people won’t steal but we also don’</w:t>
      </w:r>
      <w:r w:rsidR="00743B31">
        <w:rPr>
          <w:i/>
          <w:sz w:val="28"/>
          <w:szCs w:val="28"/>
        </w:rPr>
        <w:t xml:space="preserve">t, by default, buy every battery </w:t>
      </w:r>
      <w:r w:rsidR="00150D97">
        <w:rPr>
          <w:i/>
          <w:sz w:val="28"/>
          <w:szCs w:val="28"/>
        </w:rPr>
        <w:t xml:space="preserve">and hire </w:t>
      </w:r>
      <w:r w:rsidR="00743B31">
        <w:rPr>
          <w:i/>
          <w:sz w:val="28"/>
          <w:szCs w:val="28"/>
        </w:rPr>
        <w:t>every person</w:t>
      </w:r>
      <w:r w:rsidR="00150D97">
        <w:rPr>
          <w:i/>
          <w:sz w:val="28"/>
          <w:szCs w:val="28"/>
        </w:rPr>
        <w:t>. Yet in both cases, we regrettably purchased the good or labor.</w:t>
      </w:r>
    </w:p>
    <w:p w:rsidR="002E1162" w:rsidRDefault="002E1162" w:rsidP="007466A9">
      <w:pPr>
        <w:pStyle w:val="ListParagraph"/>
        <w:ind w:left="0"/>
        <w:jc w:val="both"/>
      </w:pPr>
    </w:p>
    <w:p w:rsidR="002E52BB" w:rsidRDefault="002E52BB" w:rsidP="00624C11">
      <w:pPr>
        <w:numPr>
          <w:ilvl w:val="0"/>
          <w:numId w:val="1"/>
        </w:numPr>
        <w:jc w:val="both"/>
      </w:pPr>
      <w:r>
        <w:t xml:space="preserve">According to </w:t>
      </w:r>
      <w:proofErr w:type="spellStart"/>
      <w:r>
        <w:t>Coase</w:t>
      </w:r>
      <w:proofErr w:type="spellEnd"/>
      <w:r>
        <w:t>, why do we have many moderately-sized firms?</w:t>
      </w:r>
    </w:p>
    <w:p w:rsidR="002E52BB" w:rsidRDefault="002E52BB" w:rsidP="002E52BB">
      <w:pPr>
        <w:numPr>
          <w:ilvl w:val="0"/>
          <w:numId w:val="23"/>
        </w:numPr>
        <w:jc w:val="both"/>
      </w:pPr>
      <w:r>
        <w:t>Organizational costs</w:t>
      </w:r>
    </w:p>
    <w:p w:rsidR="002E52BB" w:rsidRDefault="002E52BB" w:rsidP="002E52BB">
      <w:pPr>
        <w:numPr>
          <w:ilvl w:val="0"/>
          <w:numId w:val="23"/>
        </w:numPr>
        <w:jc w:val="both"/>
      </w:pPr>
      <w:r>
        <w:t>Opportunity costs</w:t>
      </w:r>
    </w:p>
    <w:p w:rsidR="002E52BB" w:rsidRDefault="002E52BB" w:rsidP="002E52BB">
      <w:pPr>
        <w:numPr>
          <w:ilvl w:val="0"/>
          <w:numId w:val="23"/>
        </w:numPr>
        <w:jc w:val="both"/>
      </w:pPr>
      <w:r>
        <w:t>Transaction costs</w:t>
      </w:r>
    </w:p>
    <w:p w:rsidR="002E52BB" w:rsidRPr="0054068B" w:rsidRDefault="002E52BB" w:rsidP="002E52BB">
      <w:pPr>
        <w:numPr>
          <w:ilvl w:val="0"/>
          <w:numId w:val="23"/>
        </w:numPr>
        <w:jc w:val="both"/>
        <w:rPr>
          <w:b/>
        </w:rPr>
      </w:pPr>
      <w:r w:rsidRPr="0054068B">
        <w:rPr>
          <w:b/>
        </w:rPr>
        <w:t>A &amp; C</w:t>
      </w:r>
    </w:p>
    <w:p w:rsidR="002E52BB" w:rsidRDefault="002E52BB" w:rsidP="002E52BB">
      <w:pPr>
        <w:numPr>
          <w:ilvl w:val="0"/>
          <w:numId w:val="23"/>
        </w:numPr>
        <w:jc w:val="both"/>
      </w:pPr>
      <w:r>
        <w:t>None of the above</w:t>
      </w:r>
    </w:p>
    <w:p w:rsidR="002E52BB" w:rsidRDefault="002E52BB" w:rsidP="002E52BB">
      <w:pPr>
        <w:jc w:val="both"/>
      </w:pPr>
    </w:p>
    <w:p w:rsidR="002E52BB" w:rsidRPr="0054068B" w:rsidRDefault="002E52BB" w:rsidP="002E52BB">
      <w:pPr>
        <w:jc w:val="both"/>
        <w:rPr>
          <w:i/>
          <w:sz w:val="28"/>
          <w:szCs w:val="28"/>
        </w:rPr>
      </w:pPr>
      <w:r>
        <w:rPr>
          <w:i/>
          <w:sz w:val="28"/>
          <w:szCs w:val="28"/>
        </w:rPr>
        <w:t xml:space="preserve">As </w:t>
      </w:r>
      <w:proofErr w:type="spellStart"/>
      <w:r>
        <w:rPr>
          <w:i/>
          <w:sz w:val="28"/>
          <w:szCs w:val="28"/>
        </w:rPr>
        <w:t>Coase</w:t>
      </w:r>
      <w:proofErr w:type="spellEnd"/>
      <w:r>
        <w:rPr>
          <w:i/>
          <w:sz w:val="28"/>
          <w:szCs w:val="28"/>
        </w:rPr>
        <w:t xml:space="preserve"> points out, the state of several firms is a balance between transaction costs (the costs of participating in the market) and organizational costs (the costs of operating in a hierarchy).</w:t>
      </w:r>
    </w:p>
    <w:p w:rsidR="002E52BB" w:rsidRDefault="002E52BB" w:rsidP="002E52BB">
      <w:pPr>
        <w:jc w:val="both"/>
      </w:pPr>
    </w:p>
    <w:p w:rsidR="002E1162" w:rsidRDefault="002E1162" w:rsidP="000F3F6B">
      <w:pPr>
        <w:jc w:val="both"/>
      </w:pPr>
      <w:r w:rsidRPr="00D86BAD">
        <w:rPr>
          <w:b/>
        </w:rPr>
        <w:t>Part I</w:t>
      </w:r>
      <w:r>
        <w:rPr>
          <w:b/>
        </w:rPr>
        <w:t>I</w:t>
      </w:r>
      <w:r w:rsidRPr="00D86BAD">
        <w:rPr>
          <w:b/>
        </w:rPr>
        <w:t xml:space="preserve">: </w:t>
      </w:r>
      <w:r>
        <w:rPr>
          <w:b/>
        </w:rPr>
        <w:t>True/False.</w:t>
      </w:r>
      <w:r>
        <w:t xml:space="preserve"> </w:t>
      </w:r>
      <w:r>
        <w:rPr>
          <w:i/>
        </w:rPr>
        <w:t>Answer true or false and justify your answer.</w:t>
      </w:r>
      <w:r>
        <w:t xml:space="preserve"> </w:t>
      </w:r>
    </w:p>
    <w:p w:rsidR="002E1162" w:rsidRPr="00752A0A" w:rsidRDefault="002E1162" w:rsidP="00BD04F3">
      <w:pPr>
        <w:ind w:left="360"/>
        <w:jc w:val="both"/>
      </w:pPr>
      <w:proofErr w:type="gramStart"/>
      <w:r>
        <w:t>6 points each.</w:t>
      </w:r>
      <w:proofErr w:type="gramEnd"/>
    </w:p>
    <w:p w:rsidR="002E1162" w:rsidRDefault="002E1162" w:rsidP="000F3F6B">
      <w:pPr>
        <w:ind w:left="360"/>
        <w:jc w:val="both"/>
      </w:pPr>
    </w:p>
    <w:p w:rsidR="002E1162" w:rsidRDefault="00EC7982" w:rsidP="00624C11">
      <w:pPr>
        <w:numPr>
          <w:ilvl w:val="0"/>
          <w:numId w:val="1"/>
        </w:numPr>
        <w:jc w:val="both"/>
      </w:pPr>
      <w:r>
        <w:t xml:space="preserve">According to </w:t>
      </w:r>
      <w:proofErr w:type="spellStart"/>
      <w:r>
        <w:t>Elinor</w:t>
      </w:r>
      <w:proofErr w:type="spellEnd"/>
      <w:r>
        <w:t xml:space="preserve"> Ostrom, local knowledge plays a central role in overcoming the tragedy of the commons.</w:t>
      </w:r>
    </w:p>
    <w:p w:rsidR="002E1162" w:rsidRDefault="002E1162" w:rsidP="00902618">
      <w:pPr>
        <w:ind w:left="360"/>
        <w:jc w:val="both"/>
        <w:rPr>
          <w:i/>
          <w:sz w:val="28"/>
          <w:szCs w:val="28"/>
        </w:rPr>
      </w:pPr>
      <w:r>
        <w:rPr>
          <w:i/>
          <w:sz w:val="28"/>
          <w:szCs w:val="28"/>
        </w:rPr>
        <w:t xml:space="preserve"> </w:t>
      </w:r>
    </w:p>
    <w:p w:rsidR="002E1162" w:rsidRPr="00D847A4" w:rsidRDefault="00EC7982" w:rsidP="00902618">
      <w:pPr>
        <w:ind w:left="360"/>
        <w:jc w:val="both"/>
        <w:rPr>
          <w:i/>
          <w:sz w:val="28"/>
          <w:szCs w:val="28"/>
        </w:rPr>
      </w:pPr>
      <w:r>
        <w:rPr>
          <w:i/>
          <w:sz w:val="28"/>
          <w:szCs w:val="28"/>
        </w:rPr>
        <w:t>True. It is through the use of local knowledge that those with a vested interest in a common pool resource can best manage it</w:t>
      </w:r>
      <w:r w:rsidR="002E1162">
        <w:rPr>
          <w:i/>
          <w:sz w:val="28"/>
          <w:szCs w:val="28"/>
        </w:rPr>
        <w:t>.</w:t>
      </w:r>
      <w:r>
        <w:rPr>
          <w:i/>
          <w:sz w:val="28"/>
          <w:szCs w:val="28"/>
        </w:rPr>
        <w:t xml:space="preserve"> </w:t>
      </w:r>
      <w:proofErr w:type="spellStart"/>
      <w:r>
        <w:rPr>
          <w:i/>
          <w:sz w:val="28"/>
          <w:szCs w:val="28"/>
        </w:rPr>
        <w:t>Ostrom’s</w:t>
      </w:r>
      <w:proofErr w:type="spellEnd"/>
      <w:r>
        <w:rPr>
          <w:i/>
          <w:sz w:val="28"/>
          <w:szCs w:val="28"/>
        </w:rPr>
        <w:t xml:space="preserve"> emphasis of local knowledge explains why local control.</w:t>
      </w:r>
    </w:p>
    <w:p w:rsidR="002E1162" w:rsidRDefault="002E1162" w:rsidP="000F3F6B">
      <w:pPr>
        <w:ind w:left="360"/>
        <w:jc w:val="both"/>
      </w:pPr>
    </w:p>
    <w:p w:rsidR="002E1162" w:rsidRPr="00D847A4" w:rsidRDefault="002E1162" w:rsidP="00624C11">
      <w:pPr>
        <w:numPr>
          <w:ilvl w:val="0"/>
          <w:numId w:val="1"/>
        </w:numPr>
        <w:jc w:val="both"/>
      </w:pPr>
      <w:r>
        <w:t>If bidders are risk averse, an English auction will yield more revenue than a 1</w:t>
      </w:r>
      <w:r w:rsidRPr="00641BD6">
        <w:rPr>
          <w:vertAlign w:val="superscript"/>
        </w:rPr>
        <w:t>st</w:t>
      </w:r>
      <w:r>
        <w:t xml:space="preserve"> price sealed bid auction.</w:t>
      </w:r>
    </w:p>
    <w:p w:rsidR="002E1162" w:rsidRDefault="002E1162" w:rsidP="000F3F6B">
      <w:pPr>
        <w:ind w:left="360"/>
        <w:jc w:val="both"/>
        <w:rPr>
          <w:i/>
          <w:sz w:val="28"/>
          <w:szCs w:val="28"/>
        </w:rPr>
      </w:pPr>
    </w:p>
    <w:p w:rsidR="002E1162" w:rsidRPr="00370B66" w:rsidRDefault="002E1162" w:rsidP="000F3F6B">
      <w:pPr>
        <w:ind w:left="360"/>
        <w:jc w:val="both"/>
        <w:rPr>
          <w:i/>
          <w:sz w:val="28"/>
          <w:szCs w:val="28"/>
        </w:rPr>
      </w:pPr>
      <w:proofErr w:type="gramStart"/>
      <w:r>
        <w:rPr>
          <w:i/>
          <w:sz w:val="28"/>
          <w:szCs w:val="28"/>
        </w:rPr>
        <w:t>False.</w:t>
      </w:r>
      <w:proofErr w:type="gramEnd"/>
      <w:r>
        <w:rPr>
          <w:i/>
          <w:sz w:val="28"/>
          <w:szCs w:val="28"/>
        </w:rPr>
        <w:t xml:space="preserve"> Risk aversion would result in people bidding, and thus paying, closer to their reservation price. They would rather gain definite consumer surplus rather than a mere chance of more consumer surplus.</w:t>
      </w:r>
    </w:p>
    <w:p w:rsidR="002E1162" w:rsidRDefault="002E1162" w:rsidP="000F3F6B">
      <w:pPr>
        <w:ind w:left="360"/>
        <w:jc w:val="both"/>
      </w:pPr>
    </w:p>
    <w:p w:rsidR="002E1162" w:rsidRDefault="002E1162" w:rsidP="00624C11">
      <w:pPr>
        <w:numPr>
          <w:ilvl w:val="0"/>
          <w:numId w:val="1"/>
        </w:numPr>
        <w:jc w:val="both"/>
      </w:pPr>
      <w:r>
        <w:t>Under a fixed exchange rate regime, if a currency is undervalued the controlling country will print more of the currency.</w:t>
      </w:r>
    </w:p>
    <w:p w:rsidR="002E1162" w:rsidRDefault="002E1162" w:rsidP="000F3F6B">
      <w:pPr>
        <w:ind w:left="360"/>
        <w:jc w:val="both"/>
        <w:rPr>
          <w:i/>
          <w:sz w:val="28"/>
          <w:szCs w:val="28"/>
        </w:rPr>
      </w:pPr>
    </w:p>
    <w:p w:rsidR="002E1162" w:rsidRPr="00D847A4" w:rsidRDefault="002E1162" w:rsidP="000F3F6B">
      <w:pPr>
        <w:ind w:left="360"/>
        <w:jc w:val="both"/>
        <w:rPr>
          <w:i/>
          <w:sz w:val="28"/>
          <w:szCs w:val="28"/>
        </w:rPr>
      </w:pPr>
      <w:r>
        <w:rPr>
          <w:i/>
          <w:sz w:val="28"/>
          <w:szCs w:val="28"/>
        </w:rPr>
        <w:t>True. If a currency is undervalued, then there is upward pressure on its value compared to what it is set at. By printing more money, the controlling country can reduce that pressure: each unit of currency becomes more abundant and thus less valuable.</w:t>
      </w:r>
    </w:p>
    <w:p w:rsidR="002E1162" w:rsidRDefault="002E1162" w:rsidP="000F3F6B">
      <w:pPr>
        <w:ind w:left="360"/>
        <w:jc w:val="both"/>
      </w:pPr>
    </w:p>
    <w:p w:rsidR="002E1162" w:rsidRDefault="002E1162"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2E1162" w:rsidRDefault="002E1162" w:rsidP="00BD04F3">
      <w:pPr>
        <w:ind w:left="360"/>
        <w:jc w:val="both"/>
      </w:pPr>
      <w:proofErr w:type="gramStart"/>
      <w:r>
        <w:t>10 points each.</w:t>
      </w:r>
      <w:proofErr w:type="gramEnd"/>
    </w:p>
    <w:p w:rsidR="002E1162" w:rsidRDefault="002E1162" w:rsidP="000F3F6B">
      <w:pPr>
        <w:ind w:left="360"/>
        <w:jc w:val="both"/>
      </w:pPr>
    </w:p>
    <w:p w:rsidR="002E1162" w:rsidRDefault="002E1162" w:rsidP="00624C11">
      <w:pPr>
        <w:numPr>
          <w:ilvl w:val="0"/>
          <w:numId w:val="1"/>
        </w:numPr>
        <w:jc w:val="both"/>
      </w:pPr>
      <w:r>
        <w:t>Using the midpoint method, calculate the elasticity for the following before and after pairs of price and quantity. Then determine if the good for the indicated change is elastic, inelastic, or unit elastic.</w:t>
      </w:r>
    </w:p>
    <w:p w:rsidR="002E1162" w:rsidRDefault="002E1162" w:rsidP="00F63473">
      <w:pPr>
        <w:jc w:val="both"/>
      </w:pPr>
    </w:p>
    <w:tbl>
      <w:tblPr>
        <w:tblW w:w="0" w:type="auto"/>
        <w:tblInd w:w="720" w:type="dxa"/>
        <w:tblBorders>
          <w:insideH w:val="single" w:sz="4" w:space="0" w:color="auto"/>
          <w:insideV w:val="single" w:sz="4" w:space="0" w:color="auto"/>
        </w:tblBorders>
        <w:tblLook w:val="04A0"/>
      </w:tblPr>
      <w:tblGrid>
        <w:gridCol w:w="468"/>
        <w:gridCol w:w="1575"/>
        <w:gridCol w:w="1575"/>
        <w:gridCol w:w="1845"/>
        <w:gridCol w:w="1845"/>
      </w:tblGrid>
      <w:tr w:rsidR="002E1162" w:rsidTr="008235F7">
        <w:tc>
          <w:tcPr>
            <w:tcW w:w="468" w:type="dxa"/>
            <w:tcBorders>
              <w:top w:val="nil"/>
              <w:bottom w:val="single" w:sz="12" w:space="0" w:color="auto"/>
              <w:right w:val="single" w:sz="12" w:space="0" w:color="auto"/>
            </w:tcBorders>
          </w:tcPr>
          <w:p w:rsidR="002E1162" w:rsidRDefault="002E1162" w:rsidP="008235F7">
            <w:pPr>
              <w:jc w:val="both"/>
            </w:pPr>
          </w:p>
        </w:tc>
        <w:tc>
          <w:tcPr>
            <w:tcW w:w="1575" w:type="dxa"/>
            <w:tcBorders>
              <w:top w:val="nil"/>
              <w:left w:val="single" w:sz="12" w:space="0" w:color="auto"/>
              <w:bottom w:val="single" w:sz="12" w:space="0" w:color="auto"/>
            </w:tcBorders>
          </w:tcPr>
          <w:p w:rsidR="002E1162" w:rsidRPr="008235F7" w:rsidRDefault="002E1162" w:rsidP="008235F7">
            <w:pPr>
              <w:jc w:val="center"/>
              <w:rPr>
                <w:i/>
              </w:rPr>
            </w:pPr>
            <w:r w:rsidRPr="008235F7">
              <w:rPr>
                <w:i/>
              </w:rPr>
              <w:t>Price Before</w:t>
            </w:r>
          </w:p>
        </w:tc>
        <w:tc>
          <w:tcPr>
            <w:tcW w:w="1575" w:type="dxa"/>
            <w:tcBorders>
              <w:top w:val="nil"/>
              <w:bottom w:val="single" w:sz="12" w:space="0" w:color="auto"/>
            </w:tcBorders>
          </w:tcPr>
          <w:p w:rsidR="002E1162" w:rsidRPr="008235F7" w:rsidRDefault="002E1162" w:rsidP="008235F7">
            <w:pPr>
              <w:jc w:val="center"/>
              <w:rPr>
                <w:i/>
              </w:rPr>
            </w:pPr>
            <w:r w:rsidRPr="008235F7">
              <w:rPr>
                <w:i/>
              </w:rPr>
              <w:t>Price After</w:t>
            </w:r>
          </w:p>
        </w:tc>
        <w:tc>
          <w:tcPr>
            <w:tcW w:w="1845" w:type="dxa"/>
            <w:tcBorders>
              <w:top w:val="nil"/>
              <w:bottom w:val="single" w:sz="12" w:space="0" w:color="auto"/>
            </w:tcBorders>
          </w:tcPr>
          <w:p w:rsidR="002E1162" w:rsidRPr="008235F7" w:rsidRDefault="002E1162" w:rsidP="008235F7">
            <w:pPr>
              <w:jc w:val="center"/>
              <w:rPr>
                <w:i/>
              </w:rPr>
            </w:pPr>
            <w:r w:rsidRPr="008235F7">
              <w:rPr>
                <w:i/>
              </w:rPr>
              <w:t>Quantity Before</w:t>
            </w:r>
          </w:p>
        </w:tc>
        <w:tc>
          <w:tcPr>
            <w:tcW w:w="1845" w:type="dxa"/>
            <w:tcBorders>
              <w:top w:val="nil"/>
              <w:bottom w:val="single" w:sz="12" w:space="0" w:color="auto"/>
            </w:tcBorders>
          </w:tcPr>
          <w:p w:rsidR="002E1162" w:rsidRPr="008235F7" w:rsidRDefault="002E1162" w:rsidP="008235F7">
            <w:pPr>
              <w:jc w:val="center"/>
              <w:rPr>
                <w:i/>
              </w:rPr>
            </w:pPr>
            <w:r w:rsidRPr="008235F7">
              <w:rPr>
                <w:i/>
              </w:rPr>
              <w:t>Quantity After</w:t>
            </w:r>
          </w:p>
        </w:tc>
      </w:tr>
      <w:tr w:rsidR="002E1162" w:rsidTr="008235F7">
        <w:tc>
          <w:tcPr>
            <w:tcW w:w="468" w:type="dxa"/>
            <w:tcBorders>
              <w:top w:val="single" w:sz="12" w:space="0" w:color="auto"/>
              <w:right w:val="single" w:sz="12" w:space="0" w:color="auto"/>
            </w:tcBorders>
          </w:tcPr>
          <w:p w:rsidR="002E1162" w:rsidRDefault="002E1162" w:rsidP="008235F7">
            <w:pPr>
              <w:jc w:val="both"/>
            </w:pPr>
            <w:r>
              <w:t>a.</w:t>
            </w:r>
          </w:p>
        </w:tc>
        <w:tc>
          <w:tcPr>
            <w:tcW w:w="1575" w:type="dxa"/>
            <w:tcBorders>
              <w:top w:val="single" w:sz="12" w:space="0" w:color="auto"/>
              <w:left w:val="single" w:sz="12" w:space="0" w:color="auto"/>
            </w:tcBorders>
          </w:tcPr>
          <w:p w:rsidR="002E1162" w:rsidRDefault="002E1162" w:rsidP="008235F7">
            <w:pPr>
              <w:jc w:val="both"/>
            </w:pPr>
            <w:r>
              <w:t>$50</w:t>
            </w:r>
          </w:p>
        </w:tc>
        <w:tc>
          <w:tcPr>
            <w:tcW w:w="1575" w:type="dxa"/>
            <w:tcBorders>
              <w:top w:val="single" w:sz="12" w:space="0" w:color="auto"/>
            </w:tcBorders>
          </w:tcPr>
          <w:p w:rsidR="002E1162" w:rsidRDefault="002E1162" w:rsidP="008235F7">
            <w:pPr>
              <w:jc w:val="both"/>
            </w:pPr>
            <w:r>
              <w:t>$10</w:t>
            </w:r>
          </w:p>
        </w:tc>
        <w:tc>
          <w:tcPr>
            <w:tcW w:w="1845" w:type="dxa"/>
            <w:tcBorders>
              <w:top w:val="single" w:sz="12" w:space="0" w:color="auto"/>
            </w:tcBorders>
          </w:tcPr>
          <w:p w:rsidR="002E1162" w:rsidRDefault="002E1162" w:rsidP="008235F7">
            <w:pPr>
              <w:jc w:val="both"/>
            </w:pPr>
            <w:r>
              <w:t>60</w:t>
            </w:r>
          </w:p>
        </w:tc>
        <w:tc>
          <w:tcPr>
            <w:tcW w:w="1845" w:type="dxa"/>
            <w:tcBorders>
              <w:top w:val="single" w:sz="12" w:space="0" w:color="auto"/>
            </w:tcBorders>
          </w:tcPr>
          <w:p w:rsidR="002E1162" w:rsidRDefault="002E1162" w:rsidP="008235F7">
            <w:pPr>
              <w:jc w:val="both"/>
            </w:pPr>
            <w:r>
              <w:t>100</w:t>
            </w:r>
          </w:p>
        </w:tc>
      </w:tr>
      <w:tr w:rsidR="002E1162" w:rsidTr="008235F7">
        <w:tc>
          <w:tcPr>
            <w:tcW w:w="468" w:type="dxa"/>
            <w:tcBorders>
              <w:right w:val="single" w:sz="12" w:space="0" w:color="auto"/>
            </w:tcBorders>
          </w:tcPr>
          <w:p w:rsidR="002E1162" w:rsidRDefault="002E1162" w:rsidP="008235F7">
            <w:pPr>
              <w:jc w:val="both"/>
            </w:pPr>
            <w:r>
              <w:t>b.</w:t>
            </w:r>
          </w:p>
        </w:tc>
        <w:tc>
          <w:tcPr>
            <w:tcW w:w="1575" w:type="dxa"/>
            <w:tcBorders>
              <w:left w:val="single" w:sz="12" w:space="0" w:color="auto"/>
            </w:tcBorders>
          </w:tcPr>
          <w:p w:rsidR="002E1162" w:rsidRDefault="002E1162" w:rsidP="008235F7">
            <w:pPr>
              <w:jc w:val="both"/>
            </w:pPr>
            <w:r>
              <w:t>$5</w:t>
            </w:r>
          </w:p>
        </w:tc>
        <w:tc>
          <w:tcPr>
            <w:tcW w:w="1575" w:type="dxa"/>
          </w:tcPr>
          <w:p w:rsidR="002E1162" w:rsidRDefault="002E1162" w:rsidP="008235F7">
            <w:pPr>
              <w:jc w:val="both"/>
            </w:pPr>
            <w:r>
              <w:t>$25</w:t>
            </w:r>
          </w:p>
        </w:tc>
        <w:tc>
          <w:tcPr>
            <w:tcW w:w="1845" w:type="dxa"/>
          </w:tcPr>
          <w:p w:rsidR="002E1162" w:rsidRDefault="002E1162" w:rsidP="008235F7">
            <w:pPr>
              <w:jc w:val="both"/>
            </w:pPr>
            <w:r>
              <w:t>400</w:t>
            </w:r>
          </w:p>
        </w:tc>
        <w:tc>
          <w:tcPr>
            <w:tcW w:w="1845" w:type="dxa"/>
          </w:tcPr>
          <w:p w:rsidR="002E1162" w:rsidRDefault="002E1162" w:rsidP="008235F7">
            <w:pPr>
              <w:jc w:val="both"/>
            </w:pPr>
            <w:r>
              <w:t>200</w:t>
            </w:r>
          </w:p>
        </w:tc>
      </w:tr>
      <w:tr w:rsidR="002E1162" w:rsidTr="008235F7">
        <w:tc>
          <w:tcPr>
            <w:tcW w:w="468" w:type="dxa"/>
            <w:tcBorders>
              <w:right w:val="single" w:sz="12" w:space="0" w:color="auto"/>
            </w:tcBorders>
          </w:tcPr>
          <w:p w:rsidR="002E1162" w:rsidRDefault="002E1162" w:rsidP="008235F7">
            <w:pPr>
              <w:jc w:val="both"/>
            </w:pPr>
            <w:r>
              <w:t>c.</w:t>
            </w:r>
          </w:p>
        </w:tc>
        <w:tc>
          <w:tcPr>
            <w:tcW w:w="1575" w:type="dxa"/>
            <w:tcBorders>
              <w:left w:val="single" w:sz="12" w:space="0" w:color="auto"/>
            </w:tcBorders>
          </w:tcPr>
          <w:p w:rsidR="002E1162" w:rsidRDefault="002E1162" w:rsidP="008235F7">
            <w:pPr>
              <w:jc w:val="both"/>
            </w:pPr>
            <w:r>
              <w:t>$1</w:t>
            </w:r>
          </w:p>
        </w:tc>
        <w:tc>
          <w:tcPr>
            <w:tcW w:w="1575" w:type="dxa"/>
          </w:tcPr>
          <w:p w:rsidR="002E1162" w:rsidRDefault="002E1162" w:rsidP="008235F7">
            <w:pPr>
              <w:jc w:val="both"/>
            </w:pPr>
            <w:r>
              <w:t>$3</w:t>
            </w:r>
          </w:p>
        </w:tc>
        <w:tc>
          <w:tcPr>
            <w:tcW w:w="1845" w:type="dxa"/>
          </w:tcPr>
          <w:p w:rsidR="002E1162" w:rsidRDefault="002E1162" w:rsidP="008235F7">
            <w:pPr>
              <w:jc w:val="both"/>
            </w:pPr>
            <w:r>
              <w:t>20</w:t>
            </w:r>
          </w:p>
        </w:tc>
        <w:tc>
          <w:tcPr>
            <w:tcW w:w="1845" w:type="dxa"/>
          </w:tcPr>
          <w:p w:rsidR="002E1162" w:rsidRDefault="002E1162" w:rsidP="008235F7">
            <w:pPr>
              <w:jc w:val="both"/>
            </w:pPr>
            <w:r>
              <w:t>4</w:t>
            </w:r>
          </w:p>
        </w:tc>
      </w:tr>
      <w:tr w:rsidR="002E1162" w:rsidTr="008235F7">
        <w:tc>
          <w:tcPr>
            <w:tcW w:w="468" w:type="dxa"/>
            <w:tcBorders>
              <w:right w:val="single" w:sz="12" w:space="0" w:color="auto"/>
            </w:tcBorders>
          </w:tcPr>
          <w:p w:rsidR="002E1162" w:rsidRDefault="002E1162" w:rsidP="008235F7">
            <w:pPr>
              <w:jc w:val="both"/>
            </w:pPr>
            <w:r>
              <w:t>d.</w:t>
            </w:r>
          </w:p>
        </w:tc>
        <w:tc>
          <w:tcPr>
            <w:tcW w:w="1575" w:type="dxa"/>
            <w:tcBorders>
              <w:left w:val="single" w:sz="12" w:space="0" w:color="auto"/>
            </w:tcBorders>
          </w:tcPr>
          <w:p w:rsidR="002E1162" w:rsidRDefault="002E1162" w:rsidP="008235F7">
            <w:pPr>
              <w:jc w:val="both"/>
            </w:pPr>
            <w:r>
              <w:t>$9</w:t>
            </w:r>
          </w:p>
        </w:tc>
        <w:tc>
          <w:tcPr>
            <w:tcW w:w="1575" w:type="dxa"/>
          </w:tcPr>
          <w:p w:rsidR="002E1162" w:rsidRDefault="002E1162" w:rsidP="008235F7">
            <w:pPr>
              <w:jc w:val="both"/>
            </w:pPr>
            <w:r>
              <w:t>$1</w:t>
            </w:r>
          </w:p>
        </w:tc>
        <w:tc>
          <w:tcPr>
            <w:tcW w:w="1845" w:type="dxa"/>
          </w:tcPr>
          <w:p w:rsidR="002E1162" w:rsidRDefault="002E1162" w:rsidP="008235F7">
            <w:pPr>
              <w:jc w:val="both"/>
            </w:pPr>
            <w:r>
              <w:t>10,000</w:t>
            </w:r>
          </w:p>
        </w:tc>
        <w:tc>
          <w:tcPr>
            <w:tcW w:w="1845" w:type="dxa"/>
          </w:tcPr>
          <w:p w:rsidR="002E1162" w:rsidRDefault="002E1162" w:rsidP="008235F7">
            <w:pPr>
              <w:jc w:val="both"/>
            </w:pPr>
            <w:r>
              <w:t>11,000</w:t>
            </w:r>
          </w:p>
        </w:tc>
      </w:tr>
      <w:tr w:rsidR="002E1162" w:rsidTr="008235F7">
        <w:tc>
          <w:tcPr>
            <w:tcW w:w="468" w:type="dxa"/>
            <w:tcBorders>
              <w:bottom w:val="nil"/>
              <w:right w:val="single" w:sz="12" w:space="0" w:color="auto"/>
            </w:tcBorders>
          </w:tcPr>
          <w:p w:rsidR="002E1162" w:rsidRDefault="002E1162" w:rsidP="008235F7">
            <w:pPr>
              <w:jc w:val="both"/>
            </w:pPr>
            <w:r>
              <w:t>e.</w:t>
            </w:r>
          </w:p>
        </w:tc>
        <w:tc>
          <w:tcPr>
            <w:tcW w:w="1575" w:type="dxa"/>
            <w:tcBorders>
              <w:left w:val="single" w:sz="12" w:space="0" w:color="auto"/>
              <w:bottom w:val="nil"/>
            </w:tcBorders>
          </w:tcPr>
          <w:p w:rsidR="002E1162" w:rsidRDefault="002E1162" w:rsidP="008235F7">
            <w:pPr>
              <w:jc w:val="both"/>
            </w:pPr>
            <w:r>
              <w:t>$100</w:t>
            </w:r>
          </w:p>
        </w:tc>
        <w:tc>
          <w:tcPr>
            <w:tcW w:w="1575" w:type="dxa"/>
          </w:tcPr>
          <w:p w:rsidR="002E1162" w:rsidRDefault="002E1162" w:rsidP="008235F7">
            <w:pPr>
              <w:jc w:val="both"/>
            </w:pPr>
            <w:r>
              <w:t>$700</w:t>
            </w:r>
          </w:p>
        </w:tc>
        <w:tc>
          <w:tcPr>
            <w:tcW w:w="1845" w:type="dxa"/>
          </w:tcPr>
          <w:p w:rsidR="002E1162" w:rsidRDefault="002E1162" w:rsidP="008235F7">
            <w:pPr>
              <w:jc w:val="both"/>
            </w:pPr>
            <w:r>
              <w:t>30</w:t>
            </w:r>
          </w:p>
        </w:tc>
        <w:tc>
          <w:tcPr>
            <w:tcW w:w="1845" w:type="dxa"/>
          </w:tcPr>
          <w:p w:rsidR="002E1162" w:rsidRDefault="002E1162" w:rsidP="008235F7">
            <w:pPr>
              <w:jc w:val="both"/>
            </w:pPr>
            <w:r>
              <w:t>10</w:t>
            </w:r>
          </w:p>
        </w:tc>
      </w:tr>
    </w:tbl>
    <w:p w:rsidR="002E1162" w:rsidRDefault="002E1162" w:rsidP="00C265D5">
      <w:pPr>
        <w:ind w:left="720"/>
        <w:jc w:val="both"/>
      </w:pPr>
    </w:p>
    <w:p w:rsidR="002E1162" w:rsidRDefault="002E1162" w:rsidP="00C265D5">
      <w:pPr>
        <w:ind w:left="720"/>
        <w:jc w:val="both"/>
      </w:pPr>
    </w:p>
    <w:p w:rsidR="002E1162" w:rsidRDefault="002E1162" w:rsidP="00A53B68">
      <w:pPr>
        <w:numPr>
          <w:ilvl w:val="4"/>
          <w:numId w:val="4"/>
        </w:numPr>
        <w:tabs>
          <w:tab w:val="clear" w:pos="3600"/>
        </w:tabs>
        <w:ind w:left="720"/>
        <w:jc w:val="both"/>
        <w:rPr>
          <w:i/>
          <w:sz w:val="28"/>
          <w:szCs w:val="28"/>
        </w:rPr>
      </w:pPr>
      <w:r>
        <w:rPr>
          <w:i/>
          <w:sz w:val="28"/>
          <w:szCs w:val="28"/>
        </w:rPr>
        <w:t>[(100 – 60) / 80] / [($10 – $50) / $30] = 1/2 / -4/3 = -3/8, inelastic</w:t>
      </w:r>
    </w:p>
    <w:p w:rsidR="002E1162" w:rsidRDefault="002E1162" w:rsidP="00A53B68">
      <w:pPr>
        <w:numPr>
          <w:ilvl w:val="4"/>
          <w:numId w:val="4"/>
        </w:numPr>
        <w:tabs>
          <w:tab w:val="clear" w:pos="3600"/>
        </w:tabs>
        <w:ind w:left="720"/>
        <w:jc w:val="both"/>
        <w:rPr>
          <w:i/>
          <w:sz w:val="28"/>
          <w:szCs w:val="28"/>
        </w:rPr>
      </w:pPr>
      <w:r>
        <w:rPr>
          <w:i/>
          <w:sz w:val="28"/>
          <w:szCs w:val="28"/>
        </w:rPr>
        <w:t>[(200 – 400) / 300] / [($25 – $5) / $15] = -2/3 / 4/3 = -1/2, inelastic</w:t>
      </w:r>
    </w:p>
    <w:p w:rsidR="002E1162" w:rsidRPr="00A53B68" w:rsidRDefault="002E1162" w:rsidP="00A53B68">
      <w:pPr>
        <w:numPr>
          <w:ilvl w:val="4"/>
          <w:numId w:val="4"/>
        </w:numPr>
        <w:tabs>
          <w:tab w:val="clear" w:pos="3600"/>
        </w:tabs>
        <w:ind w:left="720"/>
        <w:jc w:val="both"/>
        <w:rPr>
          <w:i/>
          <w:sz w:val="28"/>
          <w:szCs w:val="28"/>
        </w:rPr>
      </w:pPr>
      <w:r>
        <w:rPr>
          <w:i/>
          <w:sz w:val="28"/>
          <w:szCs w:val="28"/>
        </w:rPr>
        <w:t>[(4 – 20) / 12] / [($3 – $1) / $2] = -4/3 / 1 = -4/3, elastic</w:t>
      </w:r>
    </w:p>
    <w:p w:rsidR="002E1162" w:rsidRPr="00A53B68" w:rsidRDefault="002E1162" w:rsidP="000242E4">
      <w:pPr>
        <w:numPr>
          <w:ilvl w:val="4"/>
          <w:numId w:val="4"/>
        </w:numPr>
        <w:tabs>
          <w:tab w:val="clear" w:pos="3600"/>
        </w:tabs>
        <w:ind w:left="720"/>
        <w:jc w:val="both"/>
        <w:rPr>
          <w:i/>
          <w:sz w:val="28"/>
          <w:szCs w:val="28"/>
        </w:rPr>
      </w:pPr>
      <w:r>
        <w:rPr>
          <w:i/>
          <w:sz w:val="28"/>
          <w:szCs w:val="28"/>
        </w:rPr>
        <w:t>[(1,000) / 10,500] / [($1 – $9) / $5] = 0.0952 / -1.6 = -0.0595, inelastic</w:t>
      </w:r>
    </w:p>
    <w:p w:rsidR="002E1162" w:rsidRPr="00A53B68" w:rsidRDefault="002E1162" w:rsidP="000242E4">
      <w:pPr>
        <w:numPr>
          <w:ilvl w:val="4"/>
          <w:numId w:val="4"/>
        </w:numPr>
        <w:tabs>
          <w:tab w:val="clear" w:pos="3600"/>
        </w:tabs>
        <w:ind w:left="720"/>
        <w:jc w:val="both"/>
        <w:rPr>
          <w:i/>
          <w:sz w:val="28"/>
          <w:szCs w:val="28"/>
        </w:rPr>
      </w:pPr>
      <w:r>
        <w:rPr>
          <w:i/>
          <w:sz w:val="28"/>
          <w:szCs w:val="28"/>
        </w:rPr>
        <w:t>[(10 – 30) / 20] / [($700 – $100) / $400] = -1 / 3/2 = -2/3, inelastic</w:t>
      </w:r>
    </w:p>
    <w:p w:rsidR="002E1162" w:rsidRPr="00A53B68" w:rsidRDefault="002E1162" w:rsidP="000242E4">
      <w:pPr>
        <w:ind w:left="720"/>
        <w:jc w:val="both"/>
        <w:rPr>
          <w:i/>
          <w:sz w:val="28"/>
          <w:szCs w:val="28"/>
        </w:rPr>
      </w:pPr>
    </w:p>
    <w:p w:rsidR="002E1162" w:rsidRDefault="002E1162" w:rsidP="00624C11">
      <w:pPr>
        <w:numPr>
          <w:ilvl w:val="0"/>
          <w:numId w:val="1"/>
        </w:numPr>
        <w:jc w:val="both"/>
      </w:pPr>
      <w:r>
        <w:t>Using the information below, calculate the expected values of various uncertain payoffs. Remember to show your work.</w:t>
      </w:r>
    </w:p>
    <w:p w:rsidR="002E1162" w:rsidRDefault="002E1162" w:rsidP="002725D0">
      <w:pPr>
        <w:numPr>
          <w:ilvl w:val="1"/>
          <w:numId w:val="19"/>
        </w:numPr>
        <w:jc w:val="both"/>
      </w:pPr>
      <w:r>
        <w:t>An 8% chance to win $200</w:t>
      </w:r>
    </w:p>
    <w:p w:rsidR="002E1162" w:rsidRDefault="002E1162" w:rsidP="002725D0">
      <w:pPr>
        <w:numPr>
          <w:ilvl w:val="1"/>
          <w:numId w:val="19"/>
        </w:numPr>
        <w:jc w:val="both"/>
      </w:pPr>
      <w:r>
        <w:t>Rolling a “1,” “3,” or a “4” on a 4-sided die wins $20,000</w:t>
      </w:r>
    </w:p>
    <w:p w:rsidR="002E1162" w:rsidRDefault="002E1162" w:rsidP="002725D0">
      <w:pPr>
        <w:numPr>
          <w:ilvl w:val="1"/>
          <w:numId w:val="19"/>
        </w:numPr>
        <w:jc w:val="both"/>
      </w:pPr>
      <w:r>
        <w:t>Rolling a “1” or a “6” on a 10-sided die wins $500 while rolling a “2” on the die results in losing $1,000</w:t>
      </w:r>
    </w:p>
    <w:p w:rsidR="002E1162" w:rsidRDefault="002E1162" w:rsidP="002725D0">
      <w:pPr>
        <w:numPr>
          <w:ilvl w:val="1"/>
          <w:numId w:val="19"/>
        </w:numPr>
        <w:jc w:val="both"/>
      </w:pPr>
      <w:r>
        <w:t>There is a 12% chance to find a treasure map and a 10% chance that there is $240,000 in treasure at the end of the map</w:t>
      </w:r>
    </w:p>
    <w:p w:rsidR="002E1162" w:rsidRDefault="002E1162" w:rsidP="002725D0">
      <w:pPr>
        <w:numPr>
          <w:ilvl w:val="1"/>
          <w:numId w:val="19"/>
        </w:numPr>
        <w:jc w:val="both"/>
      </w:pPr>
      <w:r>
        <w:t>Roll three dice: an 8-sided die, a 6-sided die, and a 4-sided die. If the 4-sided die results in a “4,” roll it again. If the second roll is a “4,” get $16,000. If the 6-sided die results in a “2” or a “3,” get $1,200. If all three dice result in a “1,” get $384,000. Otherwise, get nothing.</w:t>
      </w:r>
    </w:p>
    <w:p w:rsidR="002E1162" w:rsidRDefault="002E1162" w:rsidP="002725D0">
      <w:pPr>
        <w:ind w:left="1440"/>
        <w:jc w:val="both"/>
      </w:pPr>
    </w:p>
    <w:p w:rsidR="002E1162" w:rsidRDefault="002E1162" w:rsidP="000242E4">
      <w:pPr>
        <w:numPr>
          <w:ilvl w:val="0"/>
          <w:numId w:val="20"/>
        </w:numPr>
        <w:ind w:left="720"/>
        <w:jc w:val="both"/>
        <w:rPr>
          <w:i/>
          <w:sz w:val="28"/>
          <w:szCs w:val="28"/>
        </w:rPr>
      </w:pPr>
      <w:r>
        <w:rPr>
          <w:i/>
          <w:sz w:val="28"/>
          <w:szCs w:val="28"/>
        </w:rPr>
        <w:t>(0.08)($200) = $16</w:t>
      </w:r>
    </w:p>
    <w:p w:rsidR="002E1162" w:rsidRDefault="002E1162" w:rsidP="000242E4">
      <w:pPr>
        <w:numPr>
          <w:ilvl w:val="0"/>
          <w:numId w:val="20"/>
        </w:numPr>
        <w:ind w:left="720"/>
        <w:jc w:val="both"/>
        <w:rPr>
          <w:i/>
          <w:sz w:val="28"/>
          <w:szCs w:val="28"/>
        </w:rPr>
      </w:pPr>
      <w:r>
        <w:rPr>
          <w:i/>
          <w:sz w:val="28"/>
          <w:szCs w:val="28"/>
        </w:rPr>
        <w:t>(0.75)($20,000) = $15,000</w:t>
      </w:r>
    </w:p>
    <w:p w:rsidR="002E1162" w:rsidRPr="00A53B68" w:rsidRDefault="002E1162" w:rsidP="000242E4">
      <w:pPr>
        <w:numPr>
          <w:ilvl w:val="0"/>
          <w:numId w:val="20"/>
        </w:numPr>
        <w:ind w:left="720"/>
        <w:jc w:val="both"/>
        <w:rPr>
          <w:i/>
          <w:sz w:val="28"/>
          <w:szCs w:val="28"/>
        </w:rPr>
      </w:pPr>
      <w:r>
        <w:rPr>
          <w:i/>
          <w:sz w:val="28"/>
          <w:szCs w:val="28"/>
        </w:rPr>
        <w:t>(0.20)($500) – 0.10($1,000) = $0</w:t>
      </w:r>
    </w:p>
    <w:p w:rsidR="002E1162" w:rsidRDefault="002E1162" w:rsidP="000242E4">
      <w:pPr>
        <w:numPr>
          <w:ilvl w:val="0"/>
          <w:numId w:val="20"/>
        </w:numPr>
        <w:ind w:left="720"/>
        <w:jc w:val="both"/>
        <w:rPr>
          <w:i/>
          <w:sz w:val="28"/>
          <w:szCs w:val="28"/>
        </w:rPr>
      </w:pPr>
      <w:r>
        <w:rPr>
          <w:i/>
          <w:sz w:val="28"/>
          <w:szCs w:val="28"/>
        </w:rPr>
        <w:t>(0.12)(0.10)($240,000) = $2880</w:t>
      </w:r>
    </w:p>
    <w:p w:rsidR="002E1162" w:rsidRPr="00A53B68" w:rsidRDefault="002E1162" w:rsidP="000242E4">
      <w:pPr>
        <w:numPr>
          <w:ilvl w:val="0"/>
          <w:numId w:val="20"/>
        </w:numPr>
        <w:ind w:left="720"/>
        <w:jc w:val="both"/>
        <w:rPr>
          <w:i/>
          <w:sz w:val="28"/>
          <w:szCs w:val="28"/>
        </w:rPr>
      </w:pPr>
      <w:r>
        <w:rPr>
          <w:i/>
          <w:sz w:val="28"/>
          <w:szCs w:val="28"/>
        </w:rPr>
        <w:t>(0.25)(0.25)$16,000 + (2/6)$1,200 + (1/8)(1/6)(1/4)($384,000) = $1,000 + $400 + $2,000 = $3,400</w:t>
      </w:r>
    </w:p>
    <w:p w:rsidR="002E1162" w:rsidRDefault="002E1162" w:rsidP="002725D0">
      <w:pPr>
        <w:ind w:left="1440"/>
        <w:jc w:val="both"/>
      </w:pPr>
    </w:p>
    <w:p w:rsidR="002E1162" w:rsidRDefault="002E1162" w:rsidP="00624C11">
      <w:pPr>
        <w:numPr>
          <w:ilvl w:val="0"/>
          <w:numId w:val="1"/>
        </w:numPr>
        <w:jc w:val="both"/>
      </w:pPr>
      <w:r>
        <w:t xml:space="preserve">Consider the game below. Find </w:t>
      </w:r>
      <w:r w:rsidR="00804808">
        <w:t>rollback</w:t>
      </w:r>
      <w:r>
        <w:t xml:space="preserve"> </w:t>
      </w:r>
      <w:r w:rsidR="00804808">
        <w:t>e</w:t>
      </w:r>
      <w:r>
        <w:t>quilibrium. Then determine if there is a first or second mover advantage (if any). Be sure to justify your answer.</w:t>
      </w:r>
    </w:p>
    <w:p w:rsidR="002E1162" w:rsidRDefault="002E1162" w:rsidP="00E26596">
      <w:pPr>
        <w:ind w:left="720"/>
        <w:jc w:val="both"/>
      </w:pPr>
    </w:p>
    <w:p w:rsidR="002E1162" w:rsidRDefault="00DA12E8" w:rsidP="00E26596">
      <w:pPr>
        <w:ind w:left="720"/>
        <w:jc w:val="both"/>
        <w:rPr>
          <w:sz w:val="28"/>
          <w:szCs w:val="28"/>
        </w:rPr>
      </w:pPr>
      <w:r>
        <w:rPr>
          <w:sz w:val="28"/>
          <w:szCs w:val="28"/>
        </w:rPr>
      </w:r>
      <w:r>
        <w:rPr>
          <w:sz w:val="28"/>
          <w:szCs w:val="28"/>
        </w:rPr>
        <w:pict>
          <v:group id="_x0000_s1026" editas="canvas" style="width:397.75pt;height:156.75pt;mso-position-horizontal-relative:char;mso-position-vertical-relative:line" coordorigin="3203,3026" coordsize="6119,24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03;top:3026;width:6119;height:241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203;top:3740;width:645;height:312" filled="f" stroked="f">
              <v:textbox inset="0,0,0,0">
                <w:txbxContent>
                  <w:p w:rsidR="002E1162" w:rsidRPr="00D830E5" w:rsidRDefault="002E1162" w:rsidP="00E26596">
                    <w:pPr>
                      <w:rPr>
                        <w:sz w:val="28"/>
                        <w:szCs w:val="28"/>
                      </w:rPr>
                    </w:pPr>
                    <w:r w:rsidRPr="00D830E5">
                      <w:rPr>
                        <w:sz w:val="28"/>
                        <w:szCs w:val="28"/>
                      </w:rPr>
                      <w:t>Alpha</w:t>
                    </w:r>
                  </w:p>
                </w:txbxContent>
              </v:textbox>
            </v:shape>
            <v:shape id="_x0000_s1029" type="#_x0000_t202" style="position:absolute;left:5069;top:3183;width:645;height:312" filled="f" stroked="f">
              <v:textbox inset="0,0,0,0">
                <w:txbxContent>
                  <w:p w:rsidR="002E1162" w:rsidRPr="00D830E5" w:rsidRDefault="002E1162" w:rsidP="00E26596">
                    <w:pPr>
                      <w:rPr>
                        <w:sz w:val="28"/>
                        <w:szCs w:val="28"/>
                      </w:rPr>
                    </w:pPr>
                    <w:r>
                      <w:rPr>
                        <w:sz w:val="28"/>
                        <w:szCs w:val="28"/>
                      </w:rPr>
                      <w:t>Beta</w:t>
                    </w:r>
                  </w:p>
                </w:txbxContent>
              </v:textbox>
            </v:shape>
            <v:shape id="_x0000_s1030" type="#_x0000_t202" style="position:absolute;left:5021;top:4821;width:477;height:313" filled="f" stroked="f">
              <v:textbox inset="0,0,0,0">
                <w:txbxContent>
                  <w:p w:rsidR="002E1162" w:rsidRPr="00D830E5" w:rsidRDefault="002E1162" w:rsidP="00E26596">
                    <w:pPr>
                      <w:rPr>
                        <w:sz w:val="28"/>
                        <w:szCs w:val="28"/>
                      </w:rPr>
                    </w:pPr>
                    <w:r>
                      <w:rPr>
                        <w:sz w:val="28"/>
                        <w:szCs w:val="28"/>
                      </w:rPr>
                      <w:t>Beta</w:t>
                    </w:r>
                  </w:p>
                </w:txbxContent>
              </v:textbox>
            </v:shape>
            <v:shape id="_x0000_s1031" type="#_x0000_t202" style="position:absolute;left:7154;top:3026;width:367;height:274" filled="f" stroked="f">
              <v:textbox inset="0,0,0,0">
                <w:txbxContent>
                  <w:p w:rsidR="002E1162" w:rsidRPr="00D830E5" w:rsidRDefault="002E1162" w:rsidP="00E26596">
                    <w:pPr>
                      <w:rPr>
                        <w:sz w:val="28"/>
                        <w:szCs w:val="28"/>
                      </w:rPr>
                    </w:pPr>
                    <w:r>
                      <w:rPr>
                        <w:sz w:val="28"/>
                        <w:szCs w:val="28"/>
                      </w:rPr>
                      <w:t>-4</w:t>
                    </w:r>
                    <w:proofErr w:type="gramStart"/>
                    <w:r>
                      <w:rPr>
                        <w:sz w:val="28"/>
                        <w:szCs w:val="28"/>
                      </w:rPr>
                      <w:t>,4</w:t>
                    </w:r>
                    <w:proofErr w:type="gramEnd"/>
                  </w:p>
                </w:txbxContent>
              </v:textbox>
            </v:shape>
            <v:shape id="_x0000_s1032" type="#_x0000_t202" style="position:absolute;left:7154;top:3580;width:368;height:313" filled="f" stroked="f">
              <v:textbox inset="0,0,0,0">
                <w:txbxContent>
                  <w:p w:rsidR="002E1162" w:rsidRPr="00D830E5" w:rsidRDefault="002E1162" w:rsidP="00E26596">
                    <w:pPr>
                      <w:rPr>
                        <w:sz w:val="28"/>
                        <w:szCs w:val="28"/>
                      </w:rPr>
                    </w:pPr>
                    <w:r>
                      <w:rPr>
                        <w:sz w:val="28"/>
                        <w:szCs w:val="28"/>
                      </w:rPr>
                      <w:t>5</w:t>
                    </w:r>
                    <w:proofErr w:type="gramStart"/>
                    <w:r>
                      <w:rPr>
                        <w:sz w:val="28"/>
                        <w:szCs w:val="28"/>
                      </w:rPr>
                      <w:t>,3</w:t>
                    </w:r>
                    <w:proofErr w:type="gramEnd"/>
                  </w:p>
                </w:txbxContent>
              </v:textbox>
            </v:shape>
            <v:shape id="_x0000_s1033" type="#_x0000_t202" style="position:absolute;left:7200;top:4429;width:367;height:313" filled="f" stroked="f">
              <v:textbox inset="0,0,0,0">
                <w:txbxContent>
                  <w:p w:rsidR="002E1162" w:rsidRPr="00D830E5" w:rsidRDefault="002E1162" w:rsidP="00E26596">
                    <w:pPr>
                      <w:rPr>
                        <w:sz w:val="28"/>
                        <w:szCs w:val="28"/>
                      </w:rPr>
                    </w:pPr>
                    <w:r>
                      <w:rPr>
                        <w:sz w:val="28"/>
                        <w:szCs w:val="28"/>
                      </w:rPr>
                      <w:t>1</w:t>
                    </w:r>
                    <w:proofErr w:type="gramStart"/>
                    <w:r>
                      <w:rPr>
                        <w:sz w:val="28"/>
                        <w:szCs w:val="28"/>
                      </w:rPr>
                      <w:t>,1</w:t>
                    </w:r>
                    <w:proofErr w:type="gramEnd"/>
                  </w:p>
                </w:txbxContent>
              </v:textbox>
            </v:shape>
            <v:shape id="_x0000_s1034" type="#_x0000_t202" style="position:absolute;left:7200;top:5121;width:367;height:316" filled="f" stroked="f">
              <v:textbox inset="0,0,0,0">
                <w:txbxContent>
                  <w:p w:rsidR="002E1162" w:rsidRPr="00D830E5" w:rsidRDefault="002E1162" w:rsidP="00E26596">
                    <w:pPr>
                      <w:rPr>
                        <w:sz w:val="28"/>
                        <w:szCs w:val="28"/>
                      </w:rPr>
                    </w:pPr>
                    <w:r>
                      <w:rPr>
                        <w:sz w:val="28"/>
                        <w:szCs w:val="28"/>
                      </w:rPr>
                      <w:t>4,-4</w:t>
                    </w:r>
                  </w:p>
                </w:txbxContent>
              </v:textbox>
            </v:shape>
            <v:shape id="_x0000_s1035" type="#_x0000_t202" style="position:absolute;left:5808;top:3059;width:644;height:310" filled="f" stroked="f">
              <v:textbox inset="0,0,0,0">
                <w:txbxContent>
                  <w:p w:rsidR="002E1162" w:rsidRPr="00D830E5" w:rsidRDefault="002E1162" w:rsidP="00E26596">
                    <w:pPr>
                      <w:rPr>
                        <w:sz w:val="28"/>
                        <w:szCs w:val="28"/>
                      </w:rPr>
                    </w:pPr>
                    <w:r>
                      <w:rPr>
                        <w:sz w:val="28"/>
                        <w:szCs w:val="28"/>
                      </w:rPr>
                      <w:t>Hate</w:t>
                    </w:r>
                  </w:p>
                </w:txbxContent>
              </v:textbox>
            </v:shape>
            <v:shape id="_x0000_s1036" type="#_x0000_t202" style="position:absolute;left:5791;top:4415;width:644;height:279" filled="f" stroked="f">
              <v:textbox inset="0,0,0,0">
                <w:txbxContent>
                  <w:p w:rsidR="002E1162" w:rsidRPr="00D830E5" w:rsidRDefault="002E1162" w:rsidP="00E26596">
                    <w:pPr>
                      <w:rPr>
                        <w:sz w:val="28"/>
                        <w:szCs w:val="28"/>
                      </w:rPr>
                    </w:pPr>
                    <w:r>
                      <w:rPr>
                        <w:sz w:val="28"/>
                        <w:szCs w:val="28"/>
                      </w:rPr>
                      <w:t>Hate</w:t>
                    </w:r>
                  </w:p>
                </w:txbxContent>
              </v:textbox>
            </v:shape>
            <v:shape id="_x0000_s1037" type="#_x0000_t202" style="position:absolute;left:5672;top:3703;width:805;height:312" filled="f" stroked="f">
              <v:textbox inset="0,0,0,0">
                <w:txbxContent>
                  <w:p w:rsidR="002E1162" w:rsidRPr="00D830E5" w:rsidRDefault="002E1162" w:rsidP="00E26596">
                    <w:pPr>
                      <w:jc w:val="right"/>
                      <w:rPr>
                        <w:sz w:val="28"/>
                        <w:szCs w:val="28"/>
                      </w:rPr>
                    </w:pPr>
                    <w:r>
                      <w:rPr>
                        <w:sz w:val="28"/>
                        <w:szCs w:val="28"/>
                      </w:rPr>
                      <w:t>Love</w:t>
                    </w:r>
                  </w:p>
                </w:txbxContent>
              </v:textbox>
            </v:shape>
            <v:shape id="_x0000_s1038" type="#_x0000_t202" style="position:absolute;left:3954;top:3485;width:647;height:413" filled="f" stroked="f">
              <v:textbox inset="0,0,0,0">
                <w:txbxContent>
                  <w:p w:rsidR="002E1162" w:rsidRPr="00D830E5" w:rsidRDefault="002E1162" w:rsidP="00E26596">
                    <w:pPr>
                      <w:rPr>
                        <w:sz w:val="28"/>
                        <w:szCs w:val="28"/>
                      </w:rPr>
                    </w:pPr>
                    <w:r>
                      <w:rPr>
                        <w:sz w:val="28"/>
                        <w:szCs w:val="28"/>
                      </w:rPr>
                      <w:t>Peace</w:t>
                    </w:r>
                  </w:p>
                </w:txbxContent>
              </v:textbox>
            </v:shape>
            <v:shape id="_x0000_s1039" type="#_x0000_t202" style="position:absolute;left:5791;top:5121;width:760;height:253" filled="f" stroked="f">
              <v:textbox inset="0,0,0,0">
                <w:txbxContent>
                  <w:p w:rsidR="002E1162" w:rsidRPr="00D830E5" w:rsidRDefault="002E1162" w:rsidP="00E26596">
                    <w:pPr>
                      <w:jc w:val="right"/>
                      <w:rPr>
                        <w:sz w:val="28"/>
                        <w:szCs w:val="28"/>
                      </w:rPr>
                    </w:pPr>
                    <w:r>
                      <w:rPr>
                        <w:sz w:val="28"/>
                        <w:szCs w:val="28"/>
                      </w:rPr>
                      <w:t>Love</w:t>
                    </w:r>
                  </w:p>
                </w:txbxContent>
              </v:textbox>
            </v:shape>
            <v:shape id="_x0000_s1040" type="#_x0000_t202" style="position:absolute;left:3825;top:4443;width:797;height:311" filled="f" stroked="f">
              <v:textbox inset="0,0,0,0">
                <w:txbxContent>
                  <w:p w:rsidR="002E1162" w:rsidRPr="00D830E5" w:rsidRDefault="002E1162" w:rsidP="00E26596">
                    <w:pPr>
                      <w:rPr>
                        <w:sz w:val="28"/>
                        <w:szCs w:val="28"/>
                      </w:rPr>
                    </w:pPr>
                    <w:r>
                      <w:rPr>
                        <w:sz w:val="28"/>
                        <w:szCs w:val="28"/>
                      </w:rPr>
                      <w:t>War</w:t>
                    </w:r>
                  </w:p>
                </w:txbxContent>
              </v:textbox>
            </v:shape>
            <v:oval id="_x0000_s1041" style="position:absolute;left:3287;top:4037;width:110;height:110" fillcolor="black"/>
            <v:oval id="_x0000_s1042" style="position:absolute;left:5215;top:3442;width:110;height:110" fillcolor="black"/>
            <v:oval id="_x0000_s1043" style="position:absolute;left:5261;top:4706;width:110;height:110" fillcolor="black"/>
            <v:shapetype id="_x0000_t32" coordsize="21600,21600" o:spt="32" o:oned="t" path="m,l21600,21600e" filled="f">
              <v:path arrowok="t" fillok="f" o:connecttype="none"/>
              <o:lock v:ext="edit" shapetype="t"/>
            </v:shapetype>
            <v:shape id="_x0000_s1044" type="#_x0000_t32" style="position:absolute;left:3397;top:4093;width:1881;height:629" o:connectortype="straight"/>
            <v:shape id="_x0000_s1045" type="#_x0000_t32" style="position:absolute;left:3397;top:3536;width:1834;height:557;flip:y" o:connectortype="straight"/>
            <v:oval id="_x0000_s1046" style="position:absolute;left:7015;top:3026;width:110;height:110" fillcolor="black"/>
            <v:oval id="_x0000_s1047" style="position:absolute;left:7015;top:3718;width:110;height:110" fillcolor="black"/>
            <v:oval id="_x0000_s1048" style="position:absolute;left:7061;top:4429;width:110;height:110" fillcolor="black"/>
            <v:oval id="_x0000_s1049" style="position:absolute;left:7061;top:5259;width:110;height:110" fillcolor="black"/>
            <v:shape id="_x0000_s1050" type="#_x0000_t32" style="position:absolute;left:5371;top:4484;width:1690;height:277;flip:y" o:connectortype="straight"/>
            <v:shape id="_x0000_s1051" type="#_x0000_t32" style="position:absolute;left:5371;top:4761;width:1690;height:554" o:connectortype="straight"/>
            <v:shape id="_x0000_s1052" type="#_x0000_t32" style="position:absolute;left:5325;top:3081;width:1690;height:416;flip:y" o:connectortype="straight"/>
            <v:shape id="_x0000_s1053" type="#_x0000_t32" style="position:absolute;left:5325;top:3497;width:1690;height:277" o:connectortype="straight"/>
            <w10:wrap type="none"/>
            <w10:anchorlock/>
          </v:group>
        </w:pict>
      </w:r>
    </w:p>
    <w:p w:rsidR="002E1162" w:rsidRDefault="002E1162" w:rsidP="00E26596">
      <w:pPr>
        <w:ind w:left="720"/>
        <w:jc w:val="both"/>
        <w:rPr>
          <w:sz w:val="28"/>
          <w:szCs w:val="28"/>
        </w:rPr>
      </w:pPr>
    </w:p>
    <w:p w:rsidR="002E1162" w:rsidRPr="00445526" w:rsidRDefault="00804808" w:rsidP="00445526">
      <w:pPr>
        <w:jc w:val="both"/>
        <w:rPr>
          <w:i/>
          <w:sz w:val="28"/>
          <w:szCs w:val="28"/>
        </w:rPr>
      </w:pPr>
      <w:r>
        <w:rPr>
          <w:i/>
          <w:sz w:val="28"/>
          <w:szCs w:val="28"/>
        </w:rPr>
        <w:t>Rollback</w:t>
      </w:r>
      <w:r w:rsidR="002E1162" w:rsidRPr="00445526">
        <w:rPr>
          <w:i/>
          <w:sz w:val="28"/>
          <w:szCs w:val="28"/>
        </w:rPr>
        <w:t xml:space="preserve"> </w:t>
      </w:r>
      <w:r>
        <w:rPr>
          <w:i/>
          <w:sz w:val="28"/>
          <w:szCs w:val="28"/>
        </w:rPr>
        <w:t>e</w:t>
      </w:r>
      <w:r w:rsidR="002E1162" w:rsidRPr="00445526">
        <w:rPr>
          <w:i/>
          <w:sz w:val="28"/>
          <w:szCs w:val="28"/>
        </w:rPr>
        <w:t xml:space="preserve">quilibrium here is War, </w:t>
      </w:r>
      <w:r w:rsidR="002E1162">
        <w:rPr>
          <w:i/>
          <w:sz w:val="28"/>
          <w:szCs w:val="28"/>
        </w:rPr>
        <w:t>Hate</w:t>
      </w:r>
      <w:r w:rsidR="002E1162" w:rsidRPr="00445526">
        <w:rPr>
          <w:i/>
          <w:sz w:val="28"/>
          <w:szCs w:val="28"/>
        </w:rPr>
        <w:t xml:space="preserve"> thanks to backward induction. Beta will choose to always </w:t>
      </w:r>
      <w:proofErr w:type="gramStart"/>
      <w:r w:rsidR="002E1162">
        <w:rPr>
          <w:i/>
          <w:sz w:val="28"/>
          <w:szCs w:val="28"/>
        </w:rPr>
        <w:t>Hate</w:t>
      </w:r>
      <w:proofErr w:type="gramEnd"/>
      <w:r w:rsidR="002E1162" w:rsidRPr="00445526">
        <w:rPr>
          <w:i/>
          <w:sz w:val="28"/>
          <w:szCs w:val="28"/>
        </w:rPr>
        <w:t xml:space="preserve">. If Beta’s </w:t>
      </w:r>
      <w:r w:rsidR="002E1162">
        <w:rPr>
          <w:i/>
          <w:sz w:val="28"/>
          <w:szCs w:val="28"/>
        </w:rPr>
        <w:t>Hating</w:t>
      </w:r>
      <w:r w:rsidR="002E1162" w:rsidRPr="00445526">
        <w:rPr>
          <w:i/>
          <w:sz w:val="28"/>
          <w:szCs w:val="28"/>
        </w:rPr>
        <w:t>, Alpha wants War (1 &gt; -4).</w:t>
      </w:r>
    </w:p>
    <w:p w:rsidR="002E1162" w:rsidRPr="00445526" w:rsidRDefault="002E1162" w:rsidP="00445526">
      <w:pPr>
        <w:jc w:val="both"/>
        <w:rPr>
          <w:i/>
          <w:sz w:val="28"/>
          <w:szCs w:val="28"/>
        </w:rPr>
      </w:pPr>
    </w:p>
    <w:p w:rsidR="002E1162" w:rsidRDefault="002E1162" w:rsidP="00445526">
      <w:pPr>
        <w:jc w:val="both"/>
        <w:rPr>
          <w:i/>
          <w:sz w:val="28"/>
          <w:szCs w:val="28"/>
        </w:rPr>
      </w:pPr>
      <w:r>
        <w:rPr>
          <w:i/>
          <w:sz w:val="28"/>
          <w:szCs w:val="28"/>
        </w:rPr>
        <w:t>To determine mover advantage, reverse the order…</w:t>
      </w:r>
    </w:p>
    <w:p w:rsidR="002E1162" w:rsidRDefault="00DA12E8" w:rsidP="00445526">
      <w:pPr>
        <w:jc w:val="both"/>
        <w:rPr>
          <w:i/>
          <w:sz w:val="28"/>
          <w:szCs w:val="28"/>
        </w:rPr>
      </w:pPr>
      <w:r w:rsidRPr="00DA12E8">
        <w:rPr>
          <w:noProof/>
        </w:rPr>
        <w:pict>
          <v:shape id="_x0000_s1054" type="#_x0000_t202" style="position:absolute;left:0;text-align:left;margin-left:255.1pt;margin-top:13.6pt;width:23.85pt;height:20.55pt;z-index:251657216" filled="f" stroked="f">
            <v:textbox inset="0,0,0,0">
              <w:txbxContent>
                <w:p w:rsidR="002E1162" w:rsidRPr="00D830E5" w:rsidRDefault="002E1162" w:rsidP="00445526">
                  <w:pPr>
                    <w:rPr>
                      <w:sz w:val="28"/>
                      <w:szCs w:val="28"/>
                    </w:rPr>
                  </w:pPr>
                  <w:r>
                    <w:rPr>
                      <w:sz w:val="28"/>
                      <w:szCs w:val="28"/>
                    </w:rPr>
                    <w:t>4,-4</w:t>
                  </w:r>
                </w:p>
              </w:txbxContent>
            </v:textbox>
          </v:shape>
        </w:pict>
      </w:r>
    </w:p>
    <w:p w:rsidR="002E1162" w:rsidRPr="00445526" w:rsidRDefault="00DA12E8" w:rsidP="00445526">
      <w:pPr>
        <w:jc w:val="both"/>
        <w:rPr>
          <w:i/>
          <w:sz w:val="28"/>
          <w:szCs w:val="28"/>
        </w:rPr>
      </w:pPr>
      <w:r w:rsidRPr="00DA12E8">
        <w:rPr>
          <w:sz w:val="28"/>
          <w:szCs w:val="28"/>
        </w:rPr>
      </w:r>
      <w:r w:rsidRPr="00DA12E8">
        <w:rPr>
          <w:sz w:val="28"/>
          <w:szCs w:val="28"/>
        </w:rPr>
        <w:pict>
          <v:group id="_x0000_s1055" editas="canvas" style="width:397.8pt;height:156.75pt;mso-position-horizontal-relative:char;mso-position-vertical-relative:line" coordorigin="3202,3026" coordsize="6120,2411">
            <o:lock v:ext="edit" aspectratio="t"/>
            <v:shape id="_x0000_s1056" type="#_x0000_t75" style="position:absolute;left:3202;top:3026;width:6120;height:2411" o:preferrelative="f">
              <v:fill o:detectmouseclick="t"/>
              <v:path o:extrusionok="t" o:connecttype="none"/>
              <o:lock v:ext="edit" text="t"/>
            </v:shape>
            <v:shape id="_x0000_s1057" type="#_x0000_t202" style="position:absolute;left:4767;top:3297;width:645;height:311" filled="f" stroked="f">
              <v:textbox inset="0,0,0,0">
                <w:txbxContent>
                  <w:p w:rsidR="002E1162" w:rsidRPr="00D830E5" w:rsidRDefault="002E1162" w:rsidP="00445526">
                    <w:pPr>
                      <w:rPr>
                        <w:sz w:val="28"/>
                        <w:szCs w:val="28"/>
                      </w:rPr>
                    </w:pPr>
                    <w:r w:rsidRPr="00D830E5">
                      <w:rPr>
                        <w:sz w:val="28"/>
                        <w:szCs w:val="28"/>
                      </w:rPr>
                      <w:t>Alpha</w:t>
                    </w:r>
                  </w:p>
                </w:txbxContent>
              </v:textbox>
            </v:shape>
            <v:shape id="_x0000_s1058" type="#_x0000_t202" style="position:absolute;left:3202;top:3718;width:645;height:312" filled="f" stroked="f">
              <v:textbox inset="0,0,0,0">
                <w:txbxContent>
                  <w:p w:rsidR="002E1162" w:rsidRPr="00D830E5" w:rsidRDefault="002E1162" w:rsidP="00445526">
                    <w:pPr>
                      <w:rPr>
                        <w:sz w:val="28"/>
                        <w:szCs w:val="28"/>
                      </w:rPr>
                    </w:pPr>
                    <w:r>
                      <w:rPr>
                        <w:sz w:val="28"/>
                        <w:szCs w:val="28"/>
                      </w:rPr>
                      <w:t>Beta</w:t>
                    </w:r>
                  </w:p>
                </w:txbxContent>
              </v:textbox>
            </v:shape>
            <v:shape id="_x0000_s1059" type="#_x0000_t202" style="position:absolute;left:5021;top:4821;width:610;height:313" filled="f" stroked="f">
              <v:textbox inset="0,0,0,0">
                <w:txbxContent>
                  <w:p w:rsidR="002E1162" w:rsidRPr="00D830E5" w:rsidRDefault="002E1162" w:rsidP="00445526">
                    <w:pPr>
                      <w:rPr>
                        <w:sz w:val="28"/>
                        <w:szCs w:val="28"/>
                      </w:rPr>
                    </w:pPr>
                    <w:r>
                      <w:rPr>
                        <w:sz w:val="28"/>
                        <w:szCs w:val="28"/>
                      </w:rPr>
                      <w:t>Alpha</w:t>
                    </w:r>
                  </w:p>
                </w:txbxContent>
              </v:textbox>
            </v:shape>
            <v:shape id="_x0000_s1060" type="#_x0000_t202" style="position:absolute;left:7216;top:5163;width:367;height:274" filled="f" stroked="f">
              <v:textbox inset="0,0,0,0">
                <w:txbxContent>
                  <w:p w:rsidR="002E1162" w:rsidRPr="00D830E5" w:rsidRDefault="002E1162" w:rsidP="00445526">
                    <w:pPr>
                      <w:rPr>
                        <w:sz w:val="28"/>
                        <w:szCs w:val="28"/>
                      </w:rPr>
                    </w:pPr>
                    <w:r>
                      <w:rPr>
                        <w:sz w:val="28"/>
                        <w:szCs w:val="28"/>
                      </w:rPr>
                      <w:t>-4</w:t>
                    </w:r>
                    <w:proofErr w:type="gramStart"/>
                    <w:r>
                      <w:rPr>
                        <w:sz w:val="28"/>
                        <w:szCs w:val="28"/>
                      </w:rPr>
                      <w:t>,4</w:t>
                    </w:r>
                    <w:proofErr w:type="gramEnd"/>
                  </w:p>
                </w:txbxContent>
              </v:textbox>
            </v:shape>
            <v:shape id="_x0000_s1061" type="#_x0000_t202" style="position:absolute;left:7160;top:4206;width:367;height:313" filled="f" stroked="f">
              <v:textbox inset="0,0,0,0">
                <w:txbxContent>
                  <w:p w:rsidR="002E1162" w:rsidRPr="00D830E5" w:rsidRDefault="002E1162" w:rsidP="00445526">
                    <w:pPr>
                      <w:rPr>
                        <w:sz w:val="28"/>
                        <w:szCs w:val="28"/>
                      </w:rPr>
                    </w:pPr>
                    <w:r>
                      <w:rPr>
                        <w:sz w:val="28"/>
                        <w:szCs w:val="28"/>
                      </w:rPr>
                      <w:t>3</w:t>
                    </w:r>
                    <w:proofErr w:type="gramStart"/>
                    <w:r>
                      <w:rPr>
                        <w:sz w:val="28"/>
                        <w:szCs w:val="28"/>
                      </w:rPr>
                      <w:t>,5</w:t>
                    </w:r>
                    <w:proofErr w:type="gramEnd"/>
                  </w:p>
                </w:txbxContent>
              </v:textbox>
            </v:shape>
            <v:shape id="_x0000_s1062" type="#_x0000_t202" style="position:absolute;left:5808;top:3059;width:644;height:310" filled="f" stroked="f">
              <v:textbox inset="0,0,0,0">
                <w:txbxContent>
                  <w:p w:rsidR="002E1162" w:rsidRPr="00D830E5" w:rsidRDefault="002E1162" w:rsidP="00445526">
                    <w:pPr>
                      <w:rPr>
                        <w:sz w:val="28"/>
                        <w:szCs w:val="28"/>
                      </w:rPr>
                    </w:pPr>
                    <w:r>
                      <w:rPr>
                        <w:sz w:val="28"/>
                        <w:szCs w:val="28"/>
                      </w:rPr>
                      <w:t>Peace</w:t>
                    </w:r>
                  </w:p>
                </w:txbxContent>
              </v:textbox>
            </v:shape>
            <v:shape id="_x0000_s1063" type="#_x0000_t202" style="position:absolute;left:5672;top:3703;width:805;height:312" filled="f" stroked="f">
              <v:textbox inset="0,0,0,0">
                <w:txbxContent>
                  <w:p w:rsidR="002E1162" w:rsidRPr="00D830E5" w:rsidRDefault="002E1162" w:rsidP="00445526">
                    <w:pPr>
                      <w:jc w:val="right"/>
                      <w:rPr>
                        <w:sz w:val="28"/>
                        <w:szCs w:val="28"/>
                      </w:rPr>
                    </w:pPr>
                    <w:r>
                      <w:rPr>
                        <w:sz w:val="28"/>
                        <w:szCs w:val="28"/>
                      </w:rPr>
                      <w:t>War</w:t>
                    </w:r>
                  </w:p>
                </w:txbxContent>
              </v:textbox>
            </v:shape>
            <v:oval id="_x0000_s1064" style="position:absolute;left:7015;top:3026;width:110;height:110" fillcolor="black"/>
            <v:oval id="_x0000_s1065" style="position:absolute;left:7015;top:3718;width:110;height:110" fillcolor="black"/>
            <v:shape id="_x0000_s1066" type="#_x0000_t32" style="position:absolute;left:5274;top:3081;width:1741;height:529;flip:y" o:connectortype="straight"/>
            <v:shape id="_x0000_s1067" type="#_x0000_t32" style="position:absolute;left:5274;top:3610;width:1741;height:164" o:connectortype="straight"/>
            <v:shape id="_x0000_s1068" type="#_x0000_t202" style="position:absolute;left:7159;top:3554;width:368;height:315" filled="f" stroked="f">
              <v:textbox inset="0,0,0,0">
                <w:txbxContent>
                  <w:p w:rsidR="002E1162" w:rsidRPr="00D830E5" w:rsidRDefault="002E1162" w:rsidP="00445526">
                    <w:pPr>
                      <w:rPr>
                        <w:sz w:val="28"/>
                        <w:szCs w:val="28"/>
                      </w:rPr>
                    </w:pPr>
                    <w:r>
                      <w:rPr>
                        <w:sz w:val="28"/>
                        <w:szCs w:val="28"/>
                      </w:rPr>
                      <w:t>1</w:t>
                    </w:r>
                    <w:proofErr w:type="gramStart"/>
                    <w:r>
                      <w:rPr>
                        <w:sz w:val="28"/>
                        <w:szCs w:val="28"/>
                      </w:rPr>
                      <w:t>,1</w:t>
                    </w:r>
                    <w:proofErr w:type="gramEnd"/>
                  </w:p>
                </w:txbxContent>
              </v:textbox>
            </v:shape>
            <v:shape id="_x0000_s1069" type="#_x0000_t202" style="position:absolute;left:3759;top:3614;width:644;height:279" filled="f" stroked="f">
              <v:textbox inset="0,0,0,0">
                <w:txbxContent>
                  <w:p w:rsidR="002E1162" w:rsidRPr="00D830E5" w:rsidRDefault="002E1162" w:rsidP="00445526">
                    <w:pPr>
                      <w:rPr>
                        <w:sz w:val="28"/>
                        <w:szCs w:val="28"/>
                      </w:rPr>
                    </w:pPr>
                    <w:r>
                      <w:rPr>
                        <w:sz w:val="28"/>
                        <w:szCs w:val="28"/>
                      </w:rPr>
                      <w:t>Hate</w:t>
                    </w:r>
                  </w:p>
                </w:txbxContent>
              </v:textbox>
            </v:shape>
            <v:shape id="_x0000_s1070" type="#_x0000_t202" style="position:absolute;left:3612;top:4399;width:760;height:252" filled="f" stroked="f">
              <v:textbox inset="0,0,0,0">
                <w:txbxContent>
                  <w:p w:rsidR="002E1162" w:rsidRPr="00D830E5" w:rsidRDefault="002E1162" w:rsidP="00445526">
                    <w:pPr>
                      <w:jc w:val="right"/>
                      <w:rPr>
                        <w:sz w:val="28"/>
                        <w:szCs w:val="28"/>
                      </w:rPr>
                    </w:pPr>
                    <w:r>
                      <w:rPr>
                        <w:sz w:val="28"/>
                        <w:szCs w:val="28"/>
                      </w:rPr>
                      <w:t>Love</w:t>
                    </w:r>
                  </w:p>
                </w:txbxContent>
              </v:textbox>
            </v:shape>
            <v:oval id="_x0000_s1071" style="position:absolute;left:3312;top:4015;width:110;height:110" fillcolor="black"/>
            <v:oval id="_x0000_s1072" style="position:absolute;left:5164;top:3554;width:110;height:110" fillcolor="black"/>
            <v:oval id="_x0000_s1073" style="position:absolute;left:7103;top:5201;width:110;height:110" fillcolor="black"/>
            <v:shape id="_x0000_s1074" type="#_x0000_t32" style="position:absolute;left:3422;top:3610;width:1742;height:460;flip:y" o:connectortype="straight"/>
            <v:shape id="_x0000_s1075" type="#_x0000_t32" style="position:absolute;left:3422;top:4070;width:1740;height:581" o:connectortype="straight"/>
            <v:shape id="_x0000_s1076" type="#_x0000_t202" style="position:absolute;left:5882;top:4206;width:646;height:346" filled="f" stroked="f">
              <v:textbox inset="0,0,0,0">
                <w:txbxContent>
                  <w:p w:rsidR="002E1162" w:rsidRPr="00D830E5" w:rsidRDefault="002E1162" w:rsidP="00445526">
                    <w:pPr>
                      <w:rPr>
                        <w:sz w:val="28"/>
                        <w:szCs w:val="28"/>
                      </w:rPr>
                    </w:pPr>
                    <w:r>
                      <w:rPr>
                        <w:sz w:val="28"/>
                        <w:szCs w:val="28"/>
                      </w:rPr>
                      <w:t>Peace</w:t>
                    </w:r>
                  </w:p>
                </w:txbxContent>
              </v:textbox>
            </v:shape>
            <v:shape id="_x0000_s1077" type="#_x0000_t202" style="position:absolute;left:5859;top:4910;width:797;height:311" filled="f" stroked="f">
              <v:textbox inset="0,0,0,0">
                <w:txbxContent>
                  <w:p w:rsidR="002E1162" w:rsidRPr="00D830E5" w:rsidRDefault="002E1162" w:rsidP="00445526">
                    <w:pPr>
                      <w:rPr>
                        <w:sz w:val="28"/>
                        <w:szCs w:val="28"/>
                      </w:rPr>
                    </w:pPr>
                    <w:r>
                      <w:rPr>
                        <w:sz w:val="28"/>
                        <w:szCs w:val="28"/>
                      </w:rPr>
                      <w:t>War</w:t>
                    </w:r>
                  </w:p>
                </w:txbxContent>
              </v:textbox>
            </v:shape>
            <v:oval id="_x0000_s1078" style="position:absolute;left:5162;top:4596;width:110;height:110" fillcolor="black"/>
            <v:oval id="_x0000_s1079" style="position:absolute;left:7049;top:4289;width:110;height:110" fillcolor="black"/>
            <v:shape id="_x0000_s1080" type="#_x0000_t32" style="position:absolute;left:5272;top:4651;width:1881;height:631" o:connectortype="straight"/>
            <v:shape id="_x0000_s1081" type="#_x0000_t32" style="position:absolute;left:5272;top:4383;width:1793;height:268;flip:y" o:connectortype="straight"/>
            <w10:wrap type="none"/>
            <w10:anchorlock/>
          </v:group>
        </w:pict>
      </w:r>
    </w:p>
    <w:p w:rsidR="002E1162" w:rsidRDefault="002E1162" w:rsidP="00E26596">
      <w:pPr>
        <w:ind w:left="720"/>
        <w:jc w:val="both"/>
        <w:rPr>
          <w:sz w:val="28"/>
          <w:szCs w:val="28"/>
        </w:rPr>
      </w:pPr>
    </w:p>
    <w:p w:rsidR="002E1162" w:rsidRDefault="002E1162" w:rsidP="00251356">
      <w:pPr>
        <w:jc w:val="both"/>
        <w:rPr>
          <w:i/>
          <w:sz w:val="28"/>
          <w:szCs w:val="28"/>
        </w:rPr>
      </w:pPr>
      <w:r>
        <w:rPr>
          <w:i/>
          <w:sz w:val="28"/>
          <w:szCs w:val="28"/>
        </w:rPr>
        <w:t xml:space="preserve">Now the equilibrium is Love/Peace. Alpha will choose Peace if Beta chooses Love (5&gt;4) and will choose War is Beta chooses Hate (1&gt;-4). Thus Beta will choose Love since 3&gt;1. </w:t>
      </w:r>
    </w:p>
    <w:p w:rsidR="002E1162" w:rsidRDefault="002E1162" w:rsidP="00251356">
      <w:pPr>
        <w:jc w:val="both"/>
        <w:rPr>
          <w:i/>
          <w:sz w:val="28"/>
          <w:szCs w:val="28"/>
        </w:rPr>
      </w:pPr>
    </w:p>
    <w:p w:rsidR="002E1162" w:rsidRDefault="002E1162" w:rsidP="00251356">
      <w:pPr>
        <w:jc w:val="both"/>
        <w:rPr>
          <w:i/>
          <w:sz w:val="28"/>
          <w:szCs w:val="28"/>
        </w:rPr>
      </w:pPr>
      <w:r>
        <w:rPr>
          <w:i/>
          <w:sz w:val="28"/>
          <w:szCs w:val="28"/>
        </w:rPr>
        <w:t>This is a bit of a strange result. Beta moved from 2</w:t>
      </w:r>
      <w:r w:rsidRPr="00251356">
        <w:rPr>
          <w:i/>
          <w:sz w:val="28"/>
          <w:szCs w:val="28"/>
          <w:vertAlign w:val="superscript"/>
        </w:rPr>
        <w:t>nd</w:t>
      </w:r>
      <w:r>
        <w:rPr>
          <w:i/>
          <w:sz w:val="28"/>
          <w:szCs w:val="28"/>
        </w:rPr>
        <w:t xml:space="preserve"> to 1</w:t>
      </w:r>
      <w:r w:rsidRPr="00251356">
        <w:rPr>
          <w:i/>
          <w:sz w:val="28"/>
          <w:szCs w:val="28"/>
          <w:vertAlign w:val="superscript"/>
        </w:rPr>
        <w:t>st</w:t>
      </w:r>
      <w:r>
        <w:rPr>
          <w:i/>
          <w:sz w:val="28"/>
          <w:szCs w:val="28"/>
        </w:rPr>
        <w:t xml:space="preserve"> and got a higher payoff (3&gt;1). Alpha moved from 1</w:t>
      </w:r>
      <w:r w:rsidRPr="00251356">
        <w:rPr>
          <w:i/>
          <w:sz w:val="28"/>
          <w:szCs w:val="28"/>
          <w:vertAlign w:val="superscript"/>
        </w:rPr>
        <w:t>st</w:t>
      </w:r>
      <w:r>
        <w:rPr>
          <w:i/>
          <w:sz w:val="28"/>
          <w:szCs w:val="28"/>
        </w:rPr>
        <w:t xml:space="preserve"> to 2</w:t>
      </w:r>
      <w:r w:rsidRPr="00251356">
        <w:rPr>
          <w:i/>
          <w:sz w:val="28"/>
          <w:szCs w:val="28"/>
          <w:vertAlign w:val="superscript"/>
        </w:rPr>
        <w:t>nd</w:t>
      </w:r>
      <w:r>
        <w:rPr>
          <w:i/>
          <w:sz w:val="28"/>
          <w:szCs w:val="28"/>
        </w:rPr>
        <w:t xml:space="preserve"> and also got a higher payoff (5&gt;1). So is there a first or a second mover advantage? It depends on who you ask.</w:t>
      </w:r>
    </w:p>
    <w:p w:rsidR="002E1162" w:rsidRDefault="002E1162" w:rsidP="00251356">
      <w:pPr>
        <w:jc w:val="both"/>
        <w:rPr>
          <w:i/>
          <w:sz w:val="28"/>
          <w:szCs w:val="28"/>
        </w:rPr>
      </w:pPr>
    </w:p>
    <w:p w:rsidR="002E1162" w:rsidRPr="00251356" w:rsidRDefault="002E1162" w:rsidP="00251356">
      <w:pPr>
        <w:jc w:val="both"/>
        <w:rPr>
          <w:i/>
          <w:sz w:val="28"/>
          <w:szCs w:val="28"/>
        </w:rPr>
      </w:pPr>
      <w:r>
        <w:rPr>
          <w:i/>
          <w:sz w:val="28"/>
          <w:szCs w:val="28"/>
        </w:rPr>
        <w:t xml:space="preserve">Recall that mover advantage can depend on preferences and skills. Here, Alpha seems to enjoy picking Peace if it leads to Love/Peace more than Beta would enjoy that result. This slight change (from a payoff of 3—which would make it look like a sequential move game of the prisoner’s dilemma—to that </w:t>
      </w:r>
      <w:r>
        <w:rPr>
          <w:i/>
          <w:sz w:val="28"/>
          <w:szCs w:val="28"/>
        </w:rPr>
        <w:lastRenderedPageBreak/>
        <w:t>of 5) completely changes the game. Note if that 5 was a 3, you would get exactly the same result regardless of move order.</w:t>
      </w:r>
    </w:p>
    <w:p w:rsidR="002E1162" w:rsidRDefault="002E1162" w:rsidP="00E26596">
      <w:pPr>
        <w:ind w:left="720"/>
        <w:jc w:val="both"/>
        <w:rPr>
          <w:sz w:val="28"/>
          <w:szCs w:val="28"/>
        </w:rPr>
      </w:pPr>
    </w:p>
    <w:p w:rsidR="002E1162" w:rsidRDefault="007D33DA" w:rsidP="00624C11">
      <w:pPr>
        <w:numPr>
          <w:ilvl w:val="0"/>
          <w:numId w:val="1"/>
        </w:numPr>
        <w:jc w:val="both"/>
      </w:pPr>
      <w:r>
        <w:t>Down syndrome (DS) is a chromosome abnormality that results in severely diminished mental capacity (the average IQ of those without DS is 100; with DS, it is 50). Couples expecting a baby often have the fetus tested for DS; the vast majority of fetuses with DS are terminated. Suppose 3% of fetuses have DS.</w:t>
      </w:r>
      <w:r>
        <w:rPr>
          <w:rStyle w:val="FootnoteReference"/>
        </w:rPr>
        <w:footnoteReference w:id="1"/>
      </w:r>
      <w:r>
        <w:t xml:space="preserve"> There are multiple tests for DS. One test called quad screening is 81% sensitive and 95% specific.</w:t>
      </w:r>
      <w:r>
        <w:rPr>
          <w:rStyle w:val="FootnoteReference"/>
        </w:rPr>
        <w:footnoteReference w:id="2"/>
      </w:r>
      <w:r>
        <w:t xml:space="preserve"> If this test comes up positive, what are the chances the fetus has DS?</w:t>
      </w:r>
    </w:p>
    <w:p w:rsidR="002E1162" w:rsidRDefault="002E1162" w:rsidP="00E26596">
      <w:pPr>
        <w:ind w:left="360"/>
        <w:jc w:val="both"/>
      </w:pPr>
    </w:p>
    <w:p w:rsidR="002E1162" w:rsidRPr="007D33DA" w:rsidRDefault="007D33DA" w:rsidP="00E26596">
      <w:pPr>
        <w:ind w:left="360"/>
        <w:rPr>
          <w:i/>
          <w:sz w:val="28"/>
          <w:szCs w:val="28"/>
        </w:rPr>
      </w:pPr>
      <w:r>
        <w:rPr>
          <w:i/>
          <w:sz w:val="28"/>
          <w:szCs w:val="28"/>
        </w:rPr>
        <w:t xml:space="preserve">So, let’s remember </w:t>
      </w:r>
      <w:proofErr w:type="spellStart"/>
      <w:r>
        <w:rPr>
          <w:i/>
          <w:sz w:val="28"/>
          <w:szCs w:val="28"/>
        </w:rPr>
        <w:t>Bayes</w:t>
      </w:r>
      <w:proofErr w:type="spellEnd"/>
      <w:r>
        <w:rPr>
          <w:i/>
          <w:sz w:val="28"/>
          <w:szCs w:val="28"/>
        </w:rPr>
        <w:t xml:space="preserve"> Rule:</w:t>
      </w:r>
    </w:p>
    <w:p w:rsidR="002E1162" w:rsidRPr="00507345" w:rsidRDefault="007D33DA" w:rsidP="00E26596">
      <w:pPr>
        <w:ind w:left="360"/>
        <w:jc w:val="both"/>
        <w:rPr>
          <w:sz w:val="28"/>
          <w:szCs w:val="28"/>
        </w:rPr>
      </w:pPr>
      <m:oMathPara>
        <m:oMath>
          <m:r>
            <w:rPr>
              <w:rFonts w:ascii="Cambria Math" w:hAnsi="Cambria Math"/>
              <w:sz w:val="28"/>
              <w:szCs w:val="28"/>
            </w:rPr>
            <m:t>Pr</m:t>
          </m:r>
          <m:d>
            <m:dPr>
              <m:ctrlPr>
                <w:rPr>
                  <w:rFonts w:ascii="Cambria Math" w:hAnsi="Cambria Math"/>
                  <w:i/>
                  <w:sz w:val="28"/>
                  <w:szCs w:val="28"/>
                </w:rPr>
              </m:ctrlPr>
            </m:dPr>
            <m:e>
              <m:r>
                <w:rPr>
                  <w:rFonts w:ascii="Cambria Math" w:hAnsi="Cambria Math"/>
                  <w:sz w:val="28"/>
                  <w:szCs w:val="28"/>
                </w:rPr>
                <m:t>A</m:t>
              </m:r>
            </m:e>
            <m:e>
              <m:r>
                <w:rPr>
                  <w:rFonts w:ascii="Cambria Math" w:hAnsi="Cambria Math"/>
                  <w:sz w:val="28"/>
                  <w:szCs w:val="28"/>
                </w:rPr>
                <m:t>B</m:t>
              </m:r>
            </m:e>
          </m:d>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sz w:val="28"/>
                      <w:szCs w:val="28"/>
                    </w:rPr>
                  </m:ctrlPr>
                </m:funcPr>
                <m:fName>
                  <m:r>
                    <m:rPr>
                      <m:sty m:val="p"/>
                    </m:rP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B</m:t>
                      </m:r>
                    </m:e>
                    <m:e>
                      <m:r>
                        <w:rPr>
                          <w:rFonts w:ascii="Cambria Math" w:hAnsi="Cambria Math"/>
                          <w:sz w:val="28"/>
                          <w:szCs w:val="28"/>
                        </w:rPr>
                        <m:t>A</m:t>
                      </m:r>
                    </m:e>
                  </m:d>
                  <m:ctrlPr>
                    <w:rPr>
                      <w:rFonts w:ascii="Cambria Math" w:hAnsi="Cambria Math"/>
                      <w:i/>
                      <w:sz w:val="28"/>
                      <w:szCs w:val="28"/>
                    </w:rPr>
                  </m:ctrlPr>
                </m:e>
              </m:func>
              <m:r>
                <m:rPr>
                  <m:sty m:val="p"/>
                </m:rPr>
                <w:rPr>
                  <w:rFonts w:ascii="Cambria Math" w:hAnsi="Cambria Math"/>
                  <w:sz w:val="28"/>
                  <w:szCs w:val="28"/>
                </w:rPr>
                <m:t>Pr</m:t>
              </m:r>
              <m:r>
                <w:rPr>
                  <w:rFonts w:ascii="Cambria Math" w:hAnsi="Cambria Math"/>
                  <w:sz w:val="28"/>
                  <w:szCs w:val="28"/>
                </w:rPr>
                <m:t>(A)</m:t>
              </m:r>
            </m:num>
            <m:den>
              <m:func>
                <m:funcPr>
                  <m:ctrlPr>
                    <w:rPr>
                      <w:rFonts w:ascii="Cambria Math" w:hAnsi="Cambria Math"/>
                      <w:sz w:val="28"/>
                      <w:szCs w:val="28"/>
                    </w:rPr>
                  </m:ctrlPr>
                </m:funcPr>
                <m:fName>
                  <m:r>
                    <m:rPr>
                      <m:sty m:val="p"/>
                    </m:rP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B</m:t>
                      </m:r>
                    </m:e>
                    <m:e>
                      <m:r>
                        <w:rPr>
                          <w:rFonts w:ascii="Cambria Math" w:hAnsi="Cambria Math"/>
                          <w:sz w:val="28"/>
                          <w:szCs w:val="28"/>
                        </w:rPr>
                        <m:t>A</m:t>
                      </m:r>
                    </m:e>
                  </m:d>
                  <m:ctrlPr>
                    <w:rPr>
                      <w:rFonts w:ascii="Cambria Math" w:hAnsi="Cambria Math"/>
                      <w:i/>
                      <w:sz w:val="28"/>
                      <w:szCs w:val="28"/>
                    </w:rPr>
                  </m:ctrlPr>
                </m:e>
              </m:func>
              <m:r>
                <m:rPr>
                  <m:sty m:val="p"/>
                </m:rPr>
                <w:rPr>
                  <w:rFonts w:ascii="Cambria Math" w:hAnsi="Cambria Math"/>
                  <w:sz w:val="28"/>
                  <w:szCs w:val="28"/>
                </w:rPr>
                <m:t>Pr</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B</m:t>
                      </m:r>
                    </m:e>
                    <m:e>
                      <m:r>
                        <w:rPr>
                          <w:rFonts w:ascii="Cambria Math" w:hAnsi="Cambria Math"/>
                          <w:sz w:val="28"/>
                          <w:szCs w:val="28"/>
                        </w:rPr>
                        <m:t>~A</m:t>
                      </m:r>
                    </m:e>
                  </m:d>
                  <m:ctrlPr>
                    <w:rPr>
                      <w:rFonts w:ascii="Cambria Math" w:hAnsi="Cambria Math"/>
                      <w:i/>
                      <w:sz w:val="28"/>
                      <w:szCs w:val="28"/>
                    </w:rPr>
                  </m:ctrlPr>
                </m:e>
              </m:func>
              <m:r>
                <m:rPr>
                  <m:sty m:val="p"/>
                </m:rPr>
                <w:rPr>
                  <w:rFonts w:ascii="Cambria Math" w:hAnsi="Cambria Math"/>
                  <w:sz w:val="28"/>
                  <w:szCs w:val="28"/>
                </w:rPr>
                <m:t>Pr</m:t>
              </m:r>
              <m:r>
                <w:rPr>
                  <w:rFonts w:ascii="Cambria Math" w:hAnsi="Cambria Math"/>
                  <w:sz w:val="28"/>
                  <w:szCs w:val="28"/>
                </w:rPr>
                <m:t>(~A)</m:t>
              </m:r>
            </m:den>
          </m:f>
        </m:oMath>
      </m:oMathPara>
    </w:p>
    <w:p w:rsidR="002E1162" w:rsidRDefault="002E1162" w:rsidP="00E26596">
      <w:pPr>
        <w:ind w:left="360"/>
        <w:jc w:val="both"/>
      </w:pPr>
    </w:p>
    <w:p w:rsidR="00507345" w:rsidRDefault="00507345" w:rsidP="00E26596">
      <w:pPr>
        <w:ind w:left="360"/>
        <w:jc w:val="both"/>
        <w:rPr>
          <w:i/>
          <w:sz w:val="28"/>
          <w:szCs w:val="28"/>
        </w:rPr>
      </w:pPr>
      <w:r>
        <w:rPr>
          <w:i/>
          <w:sz w:val="28"/>
          <w:szCs w:val="28"/>
        </w:rPr>
        <w:t>Or,</w:t>
      </w:r>
    </w:p>
    <w:p w:rsidR="00507345" w:rsidRPr="00507345" w:rsidRDefault="00507345" w:rsidP="00E26596">
      <w:pPr>
        <w:ind w:left="360"/>
        <w:jc w:val="both"/>
        <w:rPr>
          <w:i/>
          <w:sz w:val="28"/>
          <w:szCs w:val="28"/>
        </w:rPr>
      </w:pPr>
      <m:oMathPara>
        <m:oMath>
          <m:r>
            <w:rPr>
              <w:rFonts w:ascii="Cambria Math" w:hAnsi="Cambria Math"/>
              <w:sz w:val="28"/>
              <w:szCs w:val="28"/>
            </w:rPr>
            <m:t>Pr</m:t>
          </m:r>
          <m:d>
            <m:dPr>
              <m:ctrlPr>
                <w:rPr>
                  <w:rFonts w:ascii="Cambria Math" w:hAnsi="Cambria Math"/>
                  <w:i/>
                  <w:sz w:val="28"/>
                  <w:szCs w:val="28"/>
                </w:rPr>
              </m:ctrlPr>
            </m:dPr>
            <m:e>
              <m:r>
                <w:rPr>
                  <w:rFonts w:ascii="Cambria Math" w:hAnsi="Cambria Math"/>
                  <w:sz w:val="28"/>
                  <w:szCs w:val="28"/>
                </w:rPr>
                <m:t>DS</m:t>
              </m:r>
            </m:e>
            <m:e>
              <m:r>
                <w:rPr>
                  <w:rFonts w:ascii="Cambria Math" w:hAnsi="Cambria Math"/>
                  <w:sz w:val="28"/>
                  <w:szCs w:val="28"/>
                </w:rPr>
                <m:t>+</m:t>
              </m:r>
            </m:e>
          </m:d>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sz w:val="28"/>
                      <w:szCs w:val="28"/>
                    </w:rPr>
                  </m:ctrlPr>
                </m:funcPr>
                <m:fName>
                  <m:r>
                    <m:rPr>
                      <m:sty m:val="p"/>
                    </m:rP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m:t>
                      </m:r>
                    </m:e>
                    <m:e>
                      <m:r>
                        <w:rPr>
                          <w:rFonts w:ascii="Cambria Math" w:hAnsi="Cambria Math"/>
                          <w:sz w:val="28"/>
                          <w:szCs w:val="28"/>
                        </w:rPr>
                        <m:t>DS</m:t>
                      </m:r>
                    </m:e>
                  </m:d>
                  <m:ctrlPr>
                    <w:rPr>
                      <w:rFonts w:ascii="Cambria Math" w:hAnsi="Cambria Math"/>
                      <w:i/>
                      <w:sz w:val="28"/>
                      <w:szCs w:val="28"/>
                    </w:rPr>
                  </m:ctrlPr>
                </m:e>
              </m:func>
              <m:r>
                <m:rPr>
                  <m:sty m:val="p"/>
                </m:rPr>
                <w:rPr>
                  <w:rFonts w:ascii="Cambria Math" w:hAnsi="Cambria Math"/>
                  <w:sz w:val="28"/>
                  <w:szCs w:val="28"/>
                </w:rPr>
                <m:t>Pr</m:t>
              </m:r>
              <m:r>
                <w:rPr>
                  <w:rFonts w:ascii="Cambria Math" w:hAnsi="Cambria Math"/>
                  <w:sz w:val="28"/>
                  <w:szCs w:val="28"/>
                </w:rPr>
                <m:t>(DS)</m:t>
              </m:r>
            </m:num>
            <m:den>
              <m:func>
                <m:funcPr>
                  <m:ctrlPr>
                    <w:rPr>
                      <w:rFonts w:ascii="Cambria Math" w:hAnsi="Cambria Math"/>
                      <w:sz w:val="28"/>
                      <w:szCs w:val="28"/>
                    </w:rPr>
                  </m:ctrlPr>
                </m:funcPr>
                <m:fName>
                  <m:r>
                    <m:rPr>
                      <m:sty m:val="p"/>
                    </m:rP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m:t>
                      </m:r>
                    </m:e>
                    <m:e>
                      <m:r>
                        <w:rPr>
                          <w:rFonts w:ascii="Cambria Math" w:hAnsi="Cambria Math"/>
                          <w:sz w:val="28"/>
                          <w:szCs w:val="28"/>
                        </w:rPr>
                        <m:t>DS</m:t>
                      </m:r>
                    </m:e>
                  </m:d>
                  <m:ctrlPr>
                    <w:rPr>
                      <w:rFonts w:ascii="Cambria Math" w:hAnsi="Cambria Math"/>
                      <w:i/>
                      <w:sz w:val="28"/>
                      <w:szCs w:val="28"/>
                    </w:rPr>
                  </m:ctrlPr>
                </m:e>
              </m:func>
              <m:r>
                <m:rPr>
                  <m:sty m:val="p"/>
                </m:rPr>
                <w:rPr>
                  <w:rFonts w:ascii="Cambria Math" w:hAnsi="Cambria Math"/>
                  <w:sz w:val="28"/>
                  <w:szCs w:val="28"/>
                </w:rPr>
                <m:t>Pr</m:t>
              </m:r>
              <m:r>
                <w:rPr>
                  <w:rFonts w:ascii="Cambria Math" w:hAnsi="Cambria Math"/>
                  <w:sz w:val="28"/>
                  <w:szCs w:val="28"/>
                </w:rPr>
                <m:t>(DS)+</m:t>
              </m:r>
              <m:func>
                <m:funcPr>
                  <m:ctrlPr>
                    <w:rPr>
                      <w:rFonts w:ascii="Cambria Math" w:hAnsi="Cambria Math"/>
                      <w:sz w:val="28"/>
                      <w:szCs w:val="28"/>
                    </w:rPr>
                  </m:ctrlPr>
                </m:funcPr>
                <m:fName>
                  <m:r>
                    <m:rPr>
                      <m:sty m:val="p"/>
                    </m:rP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m:t>
                      </m:r>
                    </m:e>
                    <m:e>
                      <m:r>
                        <w:rPr>
                          <w:rFonts w:ascii="Cambria Math" w:hAnsi="Cambria Math"/>
                          <w:sz w:val="28"/>
                          <w:szCs w:val="28"/>
                        </w:rPr>
                        <m:t>~DS</m:t>
                      </m:r>
                    </m:e>
                  </m:d>
                  <m:ctrlPr>
                    <w:rPr>
                      <w:rFonts w:ascii="Cambria Math" w:hAnsi="Cambria Math"/>
                      <w:i/>
                      <w:sz w:val="28"/>
                      <w:szCs w:val="28"/>
                    </w:rPr>
                  </m:ctrlPr>
                </m:e>
              </m:func>
              <m:r>
                <m:rPr>
                  <m:sty m:val="p"/>
                </m:rPr>
                <w:rPr>
                  <w:rFonts w:ascii="Cambria Math" w:hAnsi="Cambria Math"/>
                  <w:sz w:val="28"/>
                  <w:szCs w:val="28"/>
                </w:rPr>
                <m:t>Pr</m:t>
              </m:r>
              <m:r>
                <w:rPr>
                  <w:rFonts w:ascii="Cambria Math" w:hAnsi="Cambria Math"/>
                  <w:sz w:val="28"/>
                  <w:szCs w:val="28"/>
                </w:rPr>
                <m:t>(~DS)</m:t>
              </m:r>
            </m:den>
          </m:f>
        </m:oMath>
      </m:oMathPara>
    </w:p>
    <w:p w:rsidR="00507345" w:rsidRPr="00507345" w:rsidRDefault="00507345" w:rsidP="00E26596">
      <w:pPr>
        <w:ind w:left="360"/>
        <w:jc w:val="both"/>
        <w:rPr>
          <w:i/>
          <w:sz w:val="28"/>
          <w:szCs w:val="28"/>
        </w:rPr>
      </w:pPr>
    </w:p>
    <w:p w:rsidR="00507345" w:rsidRDefault="00507345" w:rsidP="00E26596">
      <w:pPr>
        <w:ind w:left="360"/>
        <w:jc w:val="both"/>
        <w:rPr>
          <w:i/>
          <w:sz w:val="28"/>
          <w:szCs w:val="28"/>
        </w:rPr>
      </w:pPr>
      <w:r>
        <w:rPr>
          <w:i/>
          <w:sz w:val="28"/>
          <w:szCs w:val="28"/>
        </w:rPr>
        <w:t>Where DS is having the abnormality and + indicated the test came back positive.</w:t>
      </w:r>
    </w:p>
    <w:p w:rsidR="00507345" w:rsidRDefault="00507345" w:rsidP="00E26596">
      <w:pPr>
        <w:ind w:left="360"/>
        <w:jc w:val="both"/>
        <w:rPr>
          <w:i/>
          <w:sz w:val="28"/>
          <w:szCs w:val="28"/>
        </w:rPr>
      </w:pPr>
      <m:oMathPara>
        <m:oMath>
          <m:r>
            <w:rPr>
              <w:rFonts w:ascii="Cambria Math" w:hAnsi="Cambria Math"/>
              <w:sz w:val="28"/>
              <w:szCs w:val="28"/>
            </w:rPr>
            <m:t>Pr</m:t>
          </m:r>
          <m:d>
            <m:dPr>
              <m:ctrlPr>
                <w:rPr>
                  <w:rFonts w:ascii="Cambria Math" w:hAnsi="Cambria Math"/>
                  <w:i/>
                  <w:sz w:val="28"/>
                  <w:szCs w:val="28"/>
                </w:rPr>
              </m:ctrlPr>
            </m:dPr>
            <m:e>
              <m:r>
                <w:rPr>
                  <w:rFonts w:ascii="Cambria Math" w:hAnsi="Cambria Math"/>
                  <w:sz w:val="28"/>
                  <w:szCs w:val="28"/>
                </w:rPr>
                <m:t>DS</m:t>
              </m:r>
            </m:e>
            <m:e>
              <m:r>
                <w:rPr>
                  <w:rFonts w:ascii="Cambria Math" w:hAnsi="Cambria Math"/>
                  <w:sz w:val="28"/>
                  <w:szCs w:val="28"/>
                </w:rPr>
                <m:t>+</m:t>
              </m:r>
            </m:e>
          </m:d>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(0.81)(0.03)</m:t>
              </m:r>
            </m:num>
            <m:den>
              <m:r>
                <m:rPr>
                  <m:sty m:val="p"/>
                </m:rPr>
                <w:rPr>
                  <w:rFonts w:ascii="Cambria Math" w:hAnsi="Cambria Math"/>
                  <w:sz w:val="28"/>
                  <w:szCs w:val="28"/>
                </w:rPr>
                <m:t>(0.81)(0.03)</m:t>
              </m:r>
              <m:r>
                <w:rPr>
                  <w:rFonts w:ascii="Cambria Math" w:hAnsi="Cambria Math"/>
                  <w:sz w:val="28"/>
                  <w:szCs w:val="28"/>
                </w:rPr>
                <m:t>+</m:t>
              </m:r>
              <m:r>
                <m:rPr>
                  <m:sty m:val="p"/>
                </m:rPr>
                <w:rPr>
                  <w:rFonts w:ascii="Cambria Math" w:hAnsi="Cambria Math"/>
                  <w:sz w:val="28"/>
                  <w:szCs w:val="28"/>
                </w:rPr>
                <m:t>(0.05)(0.97)</m:t>
              </m:r>
            </m:den>
          </m:f>
        </m:oMath>
      </m:oMathPara>
    </w:p>
    <w:p w:rsidR="00507345" w:rsidRPr="00507345" w:rsidRDefault="00507345" w:rsidP="00E26596">
      <w:pPr>
        <w:ind w:left="360"/>
        <w:jc w:val="both"/>
        <w:rPr>
          <w:i/>
          <w:sz w:val="28"/>
          <w:szCs w:val="28"/>
        </w:rPr>
      </w:pPr>
    </w:p>
    <w:p w:rsidR="00507345" w:rsidRDefault="00507345" w:rsidP="00E26596">
      <w:pPr>
        <w:ind w:left="360"/>
        <w:jc w:val="both"/>
        <w:rPr>
          <w:i/>
          <w:sz w:val="28"/>
          <w:szCs w:val="28"/>
        </w:rPr>
      </w:pPr>
      <w:r>
        <w:rPr>
          <w:i/>
          <w:sz w:val="28"/>
          <w:szCs w:val="28"/>
        </w:rPr>
        <w:t>Here, 0.81 is the probability of a true positive and 0.05 (1 – 0.95) is the probability of a false positive.</w:t>
      </w:r>
    </w:p>
    <w:p w:rsidR="00507345" w:rsidRDefault="00507345" w:rsidP="00E26596">
      <w:pPr>
        <w:ind w:left="360"/>
        <w:jc w:val="both"/>
        <w:rPr>
          <w:i/>
          <w:sz w:val="28"/>
          <w:szCs w:val="28"/>
        </w:rPr>
      </w:pPr>
    </w:p>
    <w:p w:rsidR="00507345" w:rsidRPr="00507345" w:rsidRDefault="00507345" w:rsidP="00E26596">
      <w:pPr>
        <w:ind w:left="360"/>
        <w:jc w:val="both"/>
        <w:rPr>
          <w:i/>
          <w:sz w:val="28"/>
          <w:szCs w:val="28"/>
        </w:rPr>
      </w:pPr>
      <m:oMathPara>
        <m:oMath>
          <m:r>
            <w:rPr>
              <w:rFonts w:ascii="Cambria Math" w:hAnsi="Cambria Math"/>
              <w:sz w:val="28"/>
              <w:szCs w:val="28"/>
            </w:rPr>
            <m:t>Pr</m:t>
          </m:r>
          <m:d>
            <m:dPr>
              <m:ctrlPr>
                <w:rPr>
                  <w:rFonts w:ascii="Cambria Math" w:hAnsi="Cambria Math"/>
                  <w:i/>
                  <w:sz w:val="28"/>
                  <w:szCs w:val="28"/>
                </w:rPr>
              </m:ctrlPr>
            </m:dPr>
            <m:e>
              <m:r>
                <w:rPr>
                  <w:rFonts w:ascii="Cambria Math" w:hAnsi="Cambria Math"/>
                  <w:sz w:val="28"/>
                  <w:szCs w:val="28"/>
                </w:rPr>
                <m:t>DS</m:t>
              </m:r>
            </m:e>
            <m:e>
              <m:r>
                <w:rPr>
                  <w:rFonts w:ascii="Cambria Math" w:hAnsi="Cambria Math"/>
                  <w:sz w:val="28"/>
                  <w:szCs w:val="28"/>
                </w:rPr>
                <m:t>+</m:t>
              </m:r>
            </m:e>
          </m:d>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0.0243</m:t>
              </m:r>
            </m:num>
            <m:den>
              <m:r>
                <m:rPr>
                  <m:sty m:val="p"/>
                </m:rPr>
                <w:rPr>
                  <w:rFonts w:ascii="Cambria Math" w:hAnsi="Cambria Math"/>
                  <w:sz w:val="28"/>
                  <w:szCs w:val="28"/>
                </w:rPr>
                <m:t>0.0243</m:t>
              </m:r>
              <m:r>
                <w:rPr>
                  <w:rFonts w:ascii="Cambria Math" w:hAnsi="Cambria Math"/>
                  <w:sz w:val="28"/>
                  <w:szCs w:val="28"/>
                </w:rPr>
                <m:t>+</m:t>
              </m:r>
              <m:r>
                <m:rPr>
                  <m:sty m:val="p"/>
                </m:rPr>
                <w:rPr>
                  <w:rFonts w:ascii="Cambria Math" w:hAnsi="Cambria Math"/>
                  <w:sz w:val="28"/>
                  <w:szCs w:val="28"/>
                </w:rPr>
                <m:t>0.0485</m:t>
              </m:r>
            </m:den>
          </m:f>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0.0243</m:t>
              </m:r>
            </m:num>
            <m:den>
              <m:r>
                <m:rPr>
                  <m:sty m:val="p"/>
                </m:rPr>
                <w:rPr>
                  <w:rFonts w:ascii="Cambria Math" w:hAnsi="Cambria Math"/>
                  <w:sz w:val="28"/>
                  <w:szCs w:val="28"/>
                </w:rPr>
                <m:t>0.0243</m:t>
              </m:r>
              <m:r>
                <w:rPr>
                  <w:rFonts w:ascii="Cambria Math" w:hAnsi="Cambria Math"/>
                  <w:sz w:val="28"/>
                  <w:szCs w:val="28"/>
                </w:rPr>
                <m:t>+</m:t>
              </m:r>
              <m:r>
                <m:rPr>
                  <m:sty m:val="p"/>
                </m:rPr>
                <w:rPr>
                  <w:rFonts w:ascii="Cambria Math" w:hAnsi="Cambria Math"/>
                  <w:sz w:val="28"/>
                  <w:szCs w:val="28"/>
                </w:rPr>
                <m:t>0.0485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0.0243</m:t>
              </m:r>
            </m:num>
            <m:den>
              <m:r>
                <w:rPr>
                  <w:rFonts w:ascii="Cambria Math" w:hAnsi="Cambria Math"/>
                  <w:sz w:val="28"/>
                  <w:szCs w:val="28"/>
                </w:rPr>
                <m:t>0.0728</m:t>
              </m:r>
            </m:den>
          </m:f>
          <m:r>
            <w:rPr>
              <w:rFonts w:ascii="Cambria Math" w:hAnsi="Cambria Math"/>
              <w:sz w:val="28"/>
              <w:szCs w:val="28"/>
            </w:rPr>
            <m:t>=33.4%</m:t>
          </m:r>
        </m:oMath>
      </m:oMathPara>
    </w:p>
    <w:p w:rsidR="00507345" w:rsidRDefault="00507345" w:rsidP="00E26596">
      <w:pPr>
        <w:ind w:left="360"/>
        <w:jc w:val="both"/>
      </w:pPr>
    </w:p>
    <w:p w:rsidR="00507345" w:rsidRPr="00507345" w:rsidRDefault="00507345" w:rsidP="00E26596">
      <w:pPr>
        <w:ind w:left="360"/>
        <w:jc w:val="both"/>
        <w:rPr>
          <w:i/>
          <w:sz w:val="28"/>
          <w:szCs w:val="28"/>
        </w:rPr>
      </w:pPr>
      <w:r>
        <w:rPr>
          <w:i/>
          <w:sz w:val="28"/>
          <w:szCs w:val="28"/>
        </w:rPr>
        <w:t>There is about a 33.4% chance that a fetus will have DS if tested positive for DS. One really hopes the couple or doctor orders multiple different tests before reaching a decision to terminate!</w:t>
      </w:r>
    </w:p>
    <w:p w:rsidR="002E1162" w:rsidRDefault="002E1162" w:rsidP="00E26596">
      <w:pPr>
        <w:ind w:left="360"/>
        <w:jc w:val="both"/>
      </w:pPr>
    </w:p>
    <w:p w:rsidR="00775FCB" w:rsidRDefault="00775FCB" w:rsidP="00775FCB">
      <w:pPr>
        <w:numPr>
          <w:ilvl w:val="0"/>
          <w:numId w:val="1"/>
        </w:numPr>
        <w:jc w:val="both"/>
      </w:pPr>
      <w:r>
        <w:t xml:space="preserve">For each of the following market changes, describe if the </w:t>
      </w:r>
      <w:r w:rsidRPr="00A46F33">
        <w:rPr>
          <w:b/>
          <w:i/>
        </w:rPr>
        <w:t>Japanese yen (JPY)</w:t>
      </w:r>
      <w:r>
        <w:t xml:space="preserve"> appreciates or depreciates in relation to the Chinese </w:t>
      </w:r>
      <w:proofErr w:type="spellStart"/>
      <w:r>
        <w:t>yuán</w:t>
      </w:r>
      <w:proofErr w:type="spellEnd"/>
      <w:r>
        <w:t xml:space="preserve"> (CNY).</w:t>
      </w:r>
      <w:r w:rsidR="002B61F8">
        <w:t xml:space="preserve"> </w:t>
      </w:r>
      <w:r w:rsidR="00814125">
        <w:t>Briefly j</w:t>
      </w:r>
      <w:r w:rsidR="002B61F8">
        <w:t>ustify your answer.</w:t>
      </w:r>
    </w:p>
    <w:p w:rsidR="00775FCB" w:rsidRDefault="00775FCB" w:rsidP="00775FCB">
      <w:pPr>
        <w:numPr>
          <w:ilvl w:val="1"/>
          <w:numId w:val="1"/>
        </w:numPr>
        <w:jc w:val="both"/>
      </w:pPr>
      <w:r>
        <w:lastRenderedPageBreak/>
        <w:t>The interest rate in Japan increased by one percentage point while in China it increases by two percentage points.</w:t>
      </w:r>
    </w:p>
    <w:p w:rsidR="00775FCB" w:rsidRDefault="00775FCB" w:rsidP="00775FCB">
      <w:pPr>
        <w:numPr>
          <w:ilvl w:val="1"/>
          <w:numId w:val="1"/>
        </w:numPr>
        <w:jc w:val="both"/>
      </w:pPr>
      <w:r>
        <w:t>Japan develops a new hard drive which is must faster and more effective than conventional hard drives.</w:t>
      </w:r>
    </w:p>
    <w:p w:rsidR="00775FCB" w:rsidRDefault="00775FCB" w:rsidP="00775FCB">
      <w:pPr>
        <w:numPr>
          <w:ilvl w:val="1"/>
          <w:numId w:val="1"/>
        </w:numPr>
        <w:jc w:val="both"/>
      </w:pPr>
      <w:r>
        <w:t>The expected inflation rate in China doubles while in Japan it remains the same.</w:t>
      </w:r>
    </w:p>
    <w:p w:rsidR="00775FCB" w:rsidRDefault="00775FCB" w:rsidP="00775FCB">
      <w:pPr>
        <w:numPr>
          <w:ilvl w:val="1"/>
          <w:numId w:val="1"/>
        </w:numPr>
        <w:jc w:val="both"/>
      </w:pPr>
      <w:r>
        <w:t>China starts exporting a new kind of rice to Japan.</w:t>
      </w:r>
    </w:p>
    <w:p w:rsidR="00775FCB" w:rsidRDefault="00775FCB" w:rsidP="00775FCB">
      <w:pPr>
        <w:numPr>
          <w:ilvl w:val="1"/>
          <w:numId w:val="1"/>
        </w:numPr>
        <w:jc w:val="both"/>
      </w:pPr>
      <w:r>
        <w:t>There is a coup in China while Japan’s government remains stable.</w:t>
      </w:r>
    </w:p>
    <w:p w:rsidR="00775FCB" w:rsidRDefault="00775FCB" w:rsidP="00775FCB">
      <w:pPr>
        <w:ind w:left="1440"/>
        <w:jc w:val="both"/>
      </w:pPr>
    </w:p>
    <w:p w:rsidR="00775FCB" w:rsidRPr="00EC5B2E" w:rsidRDefault="00775FCB" w:rsidP="00775FCB">
      <w:pPr>
        <w:numPr>
          <w:ilvl w:val="0"/>
          <w:numId w:val="32"/>
        </w:numPr>
        <w:jc w:val="both"/>
        <w:rPr>
          <w:i/>
          <w:sz w:val="28"/>
          <w:szCs w:val="28"/>
        </w:rPr>
      </w:pPr>
      <w:r>
        <w:rPr>
          <w:i/>
          <w:sz w:val="28"/>
          <w:szCs w:val="28"/>
        </w:rPr>
        <w:t xml:space="preserve">Depreciate; with China having a </w:t>
      </w:r>
      <w:r w:rsidR="002B61F8">
        <w:rPr>
          <w:i/>
          <w:sz w:val="28"/>
          <w:szCs w:val="28"/>
        </w:rPr>
        <w:t>more attractive</w:t>
      </w:r>
      <w:r>
        <w:rPr>
          <w:i/>
          <w:sz w:val="28"/>
          <w:szCs w:val="28"/>
        </w:rPr>
        <w:t xml:space="preserve"> interest rate, more </w:t>
      </w:r>
      <w:r w:rsidR="00814125">
        <w:rPr>
          <w:i/>
          <w:sz w:val="28"/>
          <w:szCs w:val="28"/>
        </w:rPr>
        <w:t xml:space="preserve">people </w:t>
      </w:r>
      <w:r>
        <w:rPr>
          <w:i/>
          <w:sz w:val="28"/>
          <w:szCs w:val="28"/>
        </w:rPr>
        <w:t>will</w:t>
      </w:r>
      <w:r w:rsidR="002B61F8">
        <w:rPr>
          <w:i/>
          <w:sz w:val="28"/>
          <w:szCs w:val="28"/>
        </w:rPr>
        <w:t xml:space="preserve"> interested in </w:t>
      </w:r>
      <w:r w:rsidR="00814125">
        <w:rPr>
          <w:i/>
          <w:sz w:val="28"/>
          <w:szCs w:val="28"/>
        </w:rPr>
        <w:t xml:space="preserve">putting their money </w:t>
      </w:r>
      <w:r w:rsidR="002B61F8">
        <w:rPr>
          <w:i/>
          <w:sz w:val="28"/>
          <w:szCs w:val="28"/>
        </w:rPr>
        <w:t>the CNY than in the JPY thanks to the higher rate of return.</w:t>
      </w:r>
    </w:p>
    <w:p w:rsidR="00775FCB" w:rsidRPr="00EC5B2E" w:rsidRDefault="00814125" w:rsidP="00775FCB">
      <w:pPr>
        <w:numPr>
          <w:ilvl w:val="0"/>
          <w:numId w:val="32"/>
        </w:numPr>
        <w:jc w:val="both"/>
        <w:rPr>
          <w:i/>
          <w:sz w:val="28"/>
          <w:szCs w:val="28"/>
        </w:rPr>
      </w:pPr>
      <w:r>
        <w:rPr>
          <w:i/>
          <w:sz w:val="28"/>
          <w:szCs w:val="28"/>
        </w:rPr>
        <w:t>Appreciate; this new hard drive would be exported to other countries which would increase the demand for JPY compared to CNY.</w:t>
      </w:r>
    </w:p>
    <w:p w:rsidR="00775FCB" w:rsidRPr="00EC5B2E" w:rsidRDefault="00814125" w:rsidP="00775FCB">
      <w:pPr>
        <w:numPr>
          <w:ilvl w:val="0"/>
          <w:numId w:val="32"/>
        </w:numPr>
        <w:jc w:val="both"/>
        <w:rPr>
          <w:i/>
          <w:sz w:val="28"/>
          <w:szCs w:val="28"/>
        </w:rPr>
      </w:pPr>
      <w:r>
        <w:rPr>
          <w:i/>
          <w:sz w:val="28"/>
          <w:szCs w:val="28"/>
        </w:rPr>
        <w:t>Appreciate; JPY’s buying power remains the same while CNY’s falls so compared to the CNY, the buying power of JPY has increased. One</w:t>
      </w:r>
      <w:r w:rsidR="00686273">
        <w:rPr>
          <w:i/>
          <w:sz w:val="28"/>
          <w:szCs w:val="28"/>
        </w:rPr>
        <w:t xml:space="preserve"> yen is worth more compared to one</w:t>
      </w:r>
      <w:r>
        <w:rPr>
          <w:i/>
          <w:sz w:val="28"/>
          <w:szCs w:val="28"/>
        </w:rPr>
        <w:t xml:space="preserve"> </w:t>
      </w:r>
      <w:proofErr w:type="spellStart"/>
      <w:r>
        <w:rPr>
          <w:i/>
          <w:sz w:val="28"/>
          <w:szCs w:val="28"/>
        </w:rPr>
        <w:t>yuán</w:t>
      </w:r>
      <w:proofErr w:type="spellEnd"/>
      <w:r>
        <w:rPr>
          <w:i/>
          <w:sz w:val="28"/>
          <w:szCs w:val="28"/>
        </w:rPr>
        <w:t xml:space="preserve">. </w:t>
      </w:r>
    </w:p>
    <w:p w:rsidR="00775FCB" w:rsidRPr="00686273" w:rsidRDefault="00686273" w:rsidP="00775FCB">
      <w:pPr>
        <w:numPr>
          <w:ilvl w:val="0"/>
          <w:numId w:val="32"/>
        </w:numPr>
        <w:jc w:val="both"/>
        <w:rPr>
          <w:i/>
          <w:sz w:val="28"/>
          <w:szCs w:val="28"/>
        </w:rPr>
      </w:pPr>
      <w:r w:rsidRPr="00686273">
        <w:rPr>
          <w:i/>
          <w:sz w:val="28"/>
          <w:szCs w:val="28"/>
        </w:rPr>
        <w:t xml:space="preserve">Depreciate; not only is Japan importing more—making JPY easier to get a hold of—but CNY is harder to find due to its increased demand. </w:t>
      </w:r>
    </w:p>
    <w:p w:rsidR="00775FCB" w:rsidRPr="00EC5B2E" w:rsidRDefault="00686273" w:rsidP="00775FCB">
      <w:pPr>
        <w:numPr>
          <w:ilvl w:val="0"/>
          <w:numId w:val="32"/>
        </w:numPr>
        <w:jc w:val="both"/>
        <w:rPr>
          <w:i/>
          <w:sz w:val="28"/>
          <w:szCs w:val="28"/>
        </w:rPr>
      </w:pPr>
      <w:r>
        <w:rPr>
          <w:i/>
          <w:sz w:val="28"/>
          <w:szCs w:val="28"/>
        </w:rPr>
        <w:t>Appreciate; political instability is not good for productivity (at least in the short run) so JPY will be a more attractive currency.</w:t>
      </w:r>
    </w:p>
    <w:p w:rsidR="002E1162" w:rsidRDefault="002E1162" w:rsidP="00775FCB">
      <w:pPr>
        <w:ind w:left="720"/>
        <w:jc w:val="both"/>
      </w:pPr>
    </w:p>
    <w:p w:rsidR="002E1162" w:rsidRDefault="002E1162" w:rsidP="00360F0E">
      <w:pPr>
        <w:jc w:val="both"/>
      </w:pPr>
    </w:p>
    <w:p w:rsidR="002E1162" w:rsidRPr="00360F0E" w:rsidRDefault="002E1162" w:rsidP="00360F0E">
      <w:pPr>
        <w:jc w:val="both"/>
        <w:rPr>
          <w:i/>
          <w:sz w:val="28"/>
          <w:szCs w:val="28"/>
        </w:rPr>
      </w:pPr>
    </w:p>
    <w:sectPr w:rsidR="002E1162" w:rsidRPr="00360F0E" w:rsidSect="00D814A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62" w:rsidRDefault="002E1162" w:rsidP="00592DB8">
      <w:r>
        <w:separator/>
      </w:r>
    </w:p>
  </w:endnote>
  <w:endnote w:type="continuationSeparator" w:id="0">
    <w:p w:rsidR="002E1162" w:rsidRDefault="002E1162" w:rsidP="00592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D7" w:rsidRDefault="007647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D7" w:rsidRDefault="007647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D7" w:rsidRDefault="007647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62" w:rsidRDefault="002E1162" w:rsidP="00592DB8">
      <w:r>
        <w:separator/>
      </w:r>
    </w:p>
  </w:footnote>
  <w:footnote w:type="continuationSeparator" w:id="0">
    <w:p w:rsidR="002E1162" w:rsidRDefault="002E1162" w:rsidP="00592DB8">
      <w:r>
        <w:continuationSeparator/>
      </w:r>
    </w:p>
  </w:footnote>
  <w:footnote w:id="1">
    <w:p w:rsidR="007D33DA" w:rsidRDefault="007D33DA" w:rsidP="007D33DA">
      <w:pPr>
        <w:pStyle w:val="FootnoteText"/>
      </w:pPr>
      <w:r>
        <w:rPr>
          <w:rStyle w:val="FootnoteReference"/>
        </w:rPr>
        <w:footnoteRef/>
      </w:r>
      <w:r>
        <w:t xml:space="preserve"> The CDC estimates that 1 in 691 babies born in the U.S. have DS. About 95% of fetuses with DS are terminated. Thus, for every 1 fetus with DS that will be born, there are 19 others that are terminated. So, if abortion rates were zero, 20 in 710 babies would have DS, or about 3%.</w:t>
      </w:r>
    </w:p>
  </w:footnote>
  <w:footnote w:id="2">
    <w:p w:rsidR="007D33DA" w:rsidRDefault="007D33DA" w:rsidP="007D33DA">
      <w:pPr>
        <w:pStyle w:val="FootnoteText"/>
      </w:pPr>
      <w:r>
        <w:rPr>
          <w:rStyle w:val="FootnoteReference"/>
        </w:rPr>
        <w:footnoteRef/>
      </w:r>
      <w:r>
        <w:t xml:space="preserve"> All numbers for this question are taken from or calculated using values from the DS entry on Wikipedia. Take them with several grains of salt.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D7" w:rsidRDefault="00DA12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014454"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D7" w:rsidRDefault="00DA12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014455"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D7" w:rsidRDefault="00DA12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014453"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83A4EA3"/>
    <w:multiLevelType w:val="hybridMultilevel"/>
    <w:tmpl w:val="9BEAE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437965"/>
    <w:multiLevelType w:val="hybridMultilevel"/>
    <w:tmpl w:val="3C4469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A52B8C"/>
    <w:multiLevelType w:val="hybridMultilevel"/>
    <w:tmpl w:val="9BEAE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4C5142"/>
    <w:multiLevelType w:val="hybridMultilevel"/>
    <w:tmpl w:val="9BEAE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0FC1F2A"/>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8C13C70"/>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E1B7109"/>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0E032A6"/>
    <w:multiLevelType w:val="hybridMultilevel"/>
    <w:tmpl w:val="9BEAE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7FE4B7C"/>
    <w:multiLevelType w:val="hybridMultilevel"/>
    <w:tmpl w:val="0A0E32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2765B4E"/>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45C253D8"/>
    <w:multiLevelType w:val="hybridMultilevel"/>
    <w:tmpl w:val="62AAA88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9323E56"/>
    <w:multiLevelType w:val="hybridMultilevel"/>
    <w:tmpl w:val="5F2CA2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D6313DF"/>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4EE85809"/>
    <w:multiLevelType w:val="hybridMultilevel"/>
    <w:tmpl w:val="375881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63F7D7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57260EA3"/>
    <w:multiLevelType w:val="hybridMultilevel"/>
    <w:tmpl w:val="B35AF60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198575B"/>
    <w:multiLevelType w:val="hybridMultilevel"/>
    <w:tmpl w:val="9BEAE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4F306EA"/>
    <w:multiLevelType w:val="hybridMultilevel"/>
    <w:tmpl w:val="C7C097D8"/>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2">
    <w:nsid w:val="66521BF6"/>
    <w:multiLevelType w:val="hybridMultilevel"/>
    <w:tmpl w:val="3760CE8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924547B"/>
    <w:multiLevelType w:val="hybridMultilevel"/>
    <w:tmpl w:val="7C78804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AE34638"/>
    <w:multiLevelType w:val="hybridMultilevel"/>
    <w:tmpl w:val="AB78AAC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E6559AD"/>
    <w:multiLevelType w:val="hybridMultilevel"/>
    <w:tmpl w:val="C9AC675A"/>
    <w:lvl w:ilvl="0" w:tplc="0409000F">
      <w:start w:val="1"/>
      <w:numFmt w:val="decimal"/>
      <w:lvlText w:val="%1."/>
      <w:lvlJc w:val="left"/>
      <w:pPr>
        <w:ind w:left="720" w:hanging="360"/>
      </w:pPr>
      <w:rPr>
        <w:rFonts w:cs="Times New Roman" w:hint="default"/>
      </w:rPr>
    </w:lvl>
    <w:lvl w:ilvl="1" w:tplc="8F9A9BEE">
      <w:start w:val="1"/>
      <w:numFmt w:val="lowerLetter"/>
      <w:lvlText w:val="%2."/>
      <w:lvlJc w:val="left"/>
      <w:pPr>
        <w:ind w:left="1440" w:hanging="360"/>
      </w:pPr>
      <w:rPr>
        <w:rFonts w:cs="Times New Roman"/>
        <w:b w:val="0"/>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1981642"/>
    <w:multiLevelType w:val="hybridMultilevel"/>
    <w:tmpl w:val="8F1E11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7777105"/>
    <w:multiLevelType w:val="hybridMultilevel"/>
    <w:tmpl w:val="A46E7BB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D5322DB"/>
    <w:multiLevelType w:val="hybridMultilevel"/>
    <w:tmpl w:val="9BEAE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5"/>
  </w:num>
  <w:num w:numId="3">
    <w:abstractNumId w:val="0"/>
  </w:num>
  <w:num w:numId="4">
    <w:abstractNumId w:val="26"/>
  </w:num>
  <w:num w:numId="5">
    <w:abstractNumId w:val="6"/>
  </w:num>
  <w:num w:numId="6">
    <w:abstractNumId w:val="27"/>
  </w:num>
  <w:num w:numId="7">
    <w:abstractNumId w:val="15"/>
  </w:num>
  <w:num w:numId="8">
    <w:abstractNumId w:val="8"/>
  </w:num>
  <w:num w:numId="9">
    <w:abstractNumId w:val="12"/>
  </w:num>
  <w:num w:numId="10">
    <w:abstractNumId w:val="1"/>
  </w:num>
  <w:num w:numId="11">
    <w:abstractNumId w:val="7"/>
  </w:num>
  <w:num w:numId="12">
    <w:abstractNumId w:val="17"/>
  </w:num>
  <w:num w:numId="13">
    <w:abstractNumId w:val="11"/>
  </w:num>
  <w:num w:numId="14">
    <w:abstractNumId w:val="28"/>
  </w:num>
  <w:num w:numId="15">
    <w:abstractNumId w:val="9"/>
  </w:num>
  <w:num w:numId="16">
    <w:abstractNumId w:val="19"/>
  </w:num>
  <w:num w:numId="17">
    <w:abstractNumId w:val="24"/>
  </w:num>
  <w:num w:numId="18">
    <w:abstractNumId w:val="16"/>
  </w:num>
  <w:num w:numId="19">
    <w:abstractNumId w:val="13"/>
  </w:num>
  <w:num w:numId="20">
    <w:abstractNumId w:val="21"/>
  </w:num>
  <w:num w:numId="21">
    <w:abstractNumId w:val="18"/>
  </w:num>
  <w:num w:numId="22">
    <w:abstractNumId w:val="23"/>
  </w:num>
  <w:num w:numId="23">
    <w:abstractNumId w:val="10"/>
  </w:num>
  <w:num w:numId="24">
    <w:abstractNumId w:val="29"/>
  </w:num>
  <w:num w:numId="25">
    <w:abstractNumId w:val="31"/>
  </w:num>
  <w:num w:numId="26">
    <w:abstractNumId w:val="20"/>
  </w:num>
  <w:num w:numId="27">
    <w:abstractNumId w:val="5"/>
  </w:num>
  <w:num w:numId="28">
    <w:abstractNumId w:val="4"/>
  </w:num>
  <w:num w:numId="29">
    <w:abstractNumId w:val="2"/>
  </w:num>
  <w:num w:numId="30">
    <w:abstractNumId w:val="3"/>
  </w:num>
  <w:num w:numId="31">
    <w:abstractNumId w:val="22"/>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E7B8E"/>
    <w:rsid w:val="00005426"/>
    <w:rsid w:val="00007FF6"/>
    <w:rsid w:val="00021B73"/>
    <w:rsid w:val="000242E4"/>
    <w:rsid w:val="00033561"/>
    <w:rsid w:val="000363A2"/>
    <w:rsid w:val="00037586"/>
    <w:rsid w:val="00045145"/>
    <w:rsid w:val="00063D10"/>
    <w:rsid w:val="00076629"/>
    <w:rsid w:val="000916EC"/>
    <w:rsid w:val="00092D7C"/>
    <w:rsid w:val="000D2194"/>
    <w:rsid w:val="000E7B8E"/>
    <w:rsid w:val="000E7E54"/>
    <w:rsid w:val="000F3F6B"/>
    <w:rsid w:val="00112EF7"/>
    <w:rsid w:val="00124BE1"/>
    <w:rsid w:val="00150D97"/>
    <w:rsid w:val="0015278A"/>
    <w:rsid w:val="00163AD6"/>
    <w:rsid w:val="001744AB"/>
    <w:rsid w:val="00177A81"/>
    <w:rsid w:val="001860E7"/>
    <w:rsid w:val="0018718F"/>
    <w:rsid w:val="00196A1F"/>
    <w:rsid w:val="001C1CCE"/>
    <w:rsid w:val="001D3C22"/>
    <w:rsid w:val="001D6376"/>
    <w:rsid w:val="001F53C3"/>
    <w:rsid w:val="00207461"/>
    <w:rsid w:val="00247347"/>
    <w:rsid w:val="00251356"/>
    <w:rsid w:val="00256824"/>
    <w:rsid w:val="00260AAD"/>
    <w:rsid w:val="002725D0"/>
    <w:rsid w:val="00273474"/>
    <w:rsid w:val="00276859"/>
    <w:rsid w:val="00296894"/>
    <w:rsid w:val="002B61F8"/>
    <w:rsid w:val="002C7416"/>
    <w:rsid w:val="002E1162"/>
    <w:rsid w:val="002E27B6"/>
    <w:rsid w:val="002E52BB"/>
    <w:rsid w:val="002E6722"/>
    <w:rsid w:val="0030283D"/>
    <w:rsid w:val="003061CC"/>
    <w:rsid w:val="0031455B"/>
    <w:rsid w:val="0032103C"/>
    <w:rsid w:val="003255EB"/>
    <w:rsid w:val="00325AF2"/>
    <w:rsid w:val="00360F0E"/>
    <w:rsid w:val="00370B66"/>
    <w:rsid w:val="00372A82"/>
    <w:rsid w:val="00373B4C"/>
    <w:rsid w:val="003809B7"/>
    <w:rsid w:val="00383808"/>
    <w:rsid w:val="00386BF1"/>
    <w:rsid w:val="003D5ED7"/>
    <w:rsid w:val="00402BFB"/>
    <w:rsid w:val="00402DB2"/>
    <w:rsid w:val="00411352"/>
    <w:rsid w:val="00413138"/>
    <w:rsid w:val="004137E2"/>
    <w:rsid w:val="00445526"/>
    <w:rsid w:val="00463F47"/>
    <w:rsid w:val="004653E8"/>
    <w:rsid w:val="00473C41"/>
    <w:rsid w:val="0047403F"/>
    <w:rsid w:val="004A1004"/>
    <w:rsid w:val="004A4FCE"/>
    <w:rsid w:val="004A7A0C"/>
    <w:rsid w:val="004C40B4"/>
    <w:rsid w:val="004E362E"/>
    <w:rsid w:val="00506D67"/>
    <w:rsid w:val="00507345"/>
    <w:rsid w:val="00511E48"/>
    <w:rsid w:val="0054068B"/>
    <w:rsid w:val="005635C9"/>
    <w:rsid w:val="00573B82"/>
    <w:rsid w:val="00592DB8"/>
    <w:rsid w:val="0059516E"/>
    <w:rsid w:val="005A688C"/>
    <w:rsid w:val="005B2ED6"/>
    <w:rsid w:val="005C06AC"/>
    <w:rsid w:val="005C1BAA"/>
    <w:rsid w:val="005C62B1"/>
    <w:rsid w:val="005E34EF"/>
    <w:rsid w:val="005E38C8"/>
    <w:rsid w:val="005F3376"/>
    <w:rsid w:val="005F6A6A"/>
    <w:rsid w:val="00624C11"/>
    <w:rsid w:val="00624C32"/>
    <w:rsid w:val="00625FBC"/>
    <w:rsid w:val="00631AB1"/>
    <w:rsid w:val="00641BD6"/>
    <w:rsid w:val="00645694"/>
    <w:rsid w:val="00665C25"/>
    <w:rsid w:val="0067432C"/>
    <w:rsid w:val="006768F7"/>
    <w:rsid w:val="006827DE"/>
    <w:rsid w:val="00686273"/>
    <w:rsid w:val="006A09EA"/>
    <w:rsid w:val="006B6A43"/>
    <w:rsid w:val="006C30CB"/>
    <w:rsid w:val="006E3511"/>
    <w:rsid w:val="0074386B"/>
    <w:rsid w:val="00743B31"/>
    <w:rsid w:val="0074444F"/>
    <w:rsid w:val="0074551A"/>
    <w:rsid w:val="007463CC"/>
    <w:rsid w:val="007466A9"/>
    <w:rsid w:val="00752A0A"/>
    <w:rsid w:val="007647D7"/>
    <w:rsid w:val="0076783B"/>
    <w:rsid w:val="00775FCB"/>
    <w:rsid w:val="00776574"/>
    <w:rsid w:val="00792937"/>
    <w:rsid w:val="007A4B2E"/>
    <w:rsid w:val="007B7EAE"/>
    <w:rsid w:val="007C652B"/>
    <w:rsid w:val="007D33DA"/>
    <w:rsid w:val="00801310"/>
    <w:rsid w:val="00804808"/>
    <w:rsid w:val="00811013"/>
    <w:rsid w:val="00814125"/>
    <w:rsid w:val="00823416"/>
    <w:rsid w:val="008235F7"/>
    <w:rsid w:val="00833611"/>
    <w:rsid w:val="008503BC"/>
    <w:rsid w:val="00892AF4"/>
    <w:rsid w:val="008951FA"/>
    <w:rsid w:val="008D0356"/>
    <w:rsid w:val="008D11B6"/>
    <w:rsid w:val="008D23BE"/>
    <w:rsid w:val="008D3F10"/>
    <w:rsid w:val="008D59F2"/>
    <w:rsid w:val="008D754B"/>
    <w:rsid w:val="008E3DBF"/>
    <w:rsid w:val="008F3550"/>
    <w:rsid w:val="009014CD"/>
    <w:rsid w:val="00902618"/>
    <w:rsid w:val="00933A22"/>
    <w:rsid w:val="009661CB"/>
    <w:rsid w:val="0097766E"/>
    <w:rsid w:val="0099620E"/>
    <w:rsid w:val="009973D3"/>
    <w:rsid w:val="009B0621"/>
    <w:rsid w:val="009C431E"/>
    <w:rsid w:val="009F1903"/>
    <w:rsid w:val="00A0685D"/>
    <w:rsid w:val="00A37FD8"/>
    <w:rsid w:val="00A43280"/>
    <w:rsid w:val="00A53B68"/>
    <w:rsid w:val="00A60E62"/>
    <w:rsid w:val="00A6734A"/>
    <w:rsid w:val="00A73D03"/>
    <w:rsid w:val="00A85B6B"/>
    <w:rsid w:val="00A92EE7"/>
    <w:rsid w:val="00AA5CA2"/>
    <w:rsid w:val="00AA7BE9"/>
    <w:rsid w:val="00AB20E4"/>
    <w:rsid w:val="00AC3B0A"/>
    <w:rsid w:val="00AC4D3E"/>
    <w:rsid w:val="00B053C5"/>
    <w:rsid w:val="00B13997"/>
    <w:rsid w:val="00B14618"/>
    <w:rsid w:val="00B1639D"/>
    <w:rsid w:val="00B65D4D"/>
    <w:rsid w:val="00B773E5"/>
    <w:rsid w:val="00B93789"/>
    <w:rsid w:val="00BD04F3"/>
    <w:rsid w:val="00BF55A7"/>
    <w:rsid w:val="00C0455C"/>
    <w:rsid w:val="00C10982"/>
    <w:rsid w:val="00C17009"/>
    <w:rsid w:val="00C265D5"/>
    <w:rsid w:val="00C27338"/>
    <w:rsid w:val="00C31AA8"/>
    <w:rsid w:val="00CD1433"/>
    <w:rsid w:val="00CD6139"/>
    <w:rsid w:val="00CF7712"/>
    <w:rsid w:val="00D17F30"/>
    <w:rsid w:val="00D26D83"/>
    <w:rsid w:val="00D535DD"/>
    <w:rsid w:val="00D74ADD"/>
    <w:rsid w:val="00D80200"/>
    <w:rsid w:val="00D81273"/>
    <w:rsid w:val="00D814AB"/>
    <w:rsid w:val="00D830E5"/>
    <w:rsid w:val="00D847A4"/>
    <w:rsid w:val="00D86BAD"/>
    <w:rsid w:val="00DA12E8"/>
    <w:rsid w:val="00DD5866"/>
    <w:rsid w:val="00DD7436"/>
    <w:rsid w:val="00E12480"/>
    <w:rsid w:val="00E26596"/>
    <w:rsid w:val="00E420BB"/>
    <w:rsid w:val="00E5265C"/>
    <w:rsid w:val="00E52889"/>
    <w:rsid w:val="00E54FE9"/>
    <w:rsid w:val="00E77254"/>
    <w:rsid w:val="00EA0C35"/>
    <w:rsid w:val="00EB5F03"/>
    <w:rsid w:val="00EC7982"/>
    <w:rsid w:val="00F04659"/>
    <w:rsid w:val="00F147C8"/>
    <w:rsid w:val="00F201D3"/>
    <w:rsid w:val="00F31ACE"/>
    <w:rsid w:val="00F35E43"/>
    <w:rsid w:val="00F46CD8"/>
    <w:rsid w:val="00F5430E"/>
    <w:rsid w:val="00F55CA6"/>
    <w:rsid w:val="00F606C9"/>
    <w:rsid w:val="00F63473"/>
    <w:rsid w:val="00F7604A"/>
    <w:rsid w:val="00F77ADF"/>
    <w:rsid w:val="00FA2D60"/>
    <w:rsid w:val="00FB1C5E"/>
    <w:rsid w:val="00FB6415"/>
    <w:rsid w:val="00FD267C"/>
    <w:rsid w:val="00FD3451"/>
    <w:rsid w:val="00FE1695"/>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3" type="connector" idref="#_x0000_s1067"/>
        <o:r id="V:Rule14" type="connector" idref="#_x0000_s1045"/>
        <o:r id="V:Rule15" type="connector" idref="#_x0000_s1081"/>
        <o:r id="V:Rule16" type="connector" idref="#_x0000_s1075"/>
        <o:r id="V:Rule17" type="connector" idref="#_x0000_s1050"/>
        <o:r id="V:Rule18" type="connector" idref="#_x0000_s1053"/>
        <o:r id="V:Rule19" type="connector" idref="#_x0000_s1044"/>
        <o:r id="V:Rule20" type="connector" idref="#_x0000_s1052"/>
        <o:r id="V:Rule21" type="connector" idref="#_x0000_s1066"/>
        <o:r id="V:Rule22" type="connector" idref="#_x0000_s1051"/>
        <o:r id="V:Rule23" type="connector" idref="#_x0000_s1080"/>
        <o:r id="V:Rule24"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rPr>
      <w:rFonts w:cs="Times New Roman"/>
    </w:rPr>
  </w:style>
  <w:style w:type="paragraph" w:styleId="Header">
    <w:name w:val="header"/>
    <w:basedOn w:val="Normal"/>
    <w:link w:val="HeaderChar"/>
    <w:uiPriority w:val="99"/>
    <w:semiHidden/>
    <w:unhideWhenUsed/>
    <w:rsid w:val="00592DB8"/>
    <w:pPr>
      <w:tabs>
        <w:tab w:val="center" w:pos="4680"/>
        <w:tab w:val="right" w:pos="9360"/>
      </w:tabs>
    </w:pPr>
  </w:style>
  <w:style w:type="character" w:customStyle="1" w:styleId="HeaderChar">
    <w:name w:val="Header Char"/>
    <w:basedOn w:val="DefaultParagraphFont"/>
    <w:link w:val="Header"/>
    <w:uiPriority w:val="99"/>
    <w:semiHidden/>
    <w:locked/>
    <w:rsid w:val="00592DB8"/>
    <w:rPr>
      <w:rFonts w:ascii="Times New Roman" w:hAnsi="Times New Roman" w:cs="Times New Roman"/>
      <w:sz w:val="24"/>
      <w:szCs w:val="24"/>
    </w:rPr>
  </w:style>
  <w:style w:type="paragraph" w:styleId="Footer">
    <w:name w:val="footer"/>
    <w:basedOn w:val="Normal"/>
    <w:link w:val="FooterChar"/>
    <w:uiPriority w:val="99"/>
    <w:semiHidden/>
    <w:unhideWhenUsed/>
    <w:rsid w:val="00592DB8"/>
    <w:pPr>
      <w:tabs>
        <w:tab w:val="center" w:pos="4680"/>
        <w:tab w:val="right" w:pos="9360"/>
      </w:tabs>
    </w:pPr>
  </w:style>
  <w:style w:type="character" w:customStyle="1" w:styleId="FooterChar">
    <w:name w:val="Footer Char"/>
    <w:basedOn w:val="DefaultParagraphFont"/>
    <w:link w:val="Footer"/>
    <w:uiPriority w:val="99"/>
    <w:semiHidden/>
    <w:locked/>
    <w:rsid w:val="00592DB8"/>
    <w:rPr>
      <w:rFonts w:ascii="Times New Roman" w:hAnsi="Times New Roman" w:cs="Times New Roman"/>
      <w:sz w:val="24"/>
      <w:szCs w:val="24"/>
    </w:rPr>
  </w:style>
  <w:style w:type="character" w:styleId="Hyperlink">
    <w:name w:val="Hyperlink"/>
    <w:basedOn w:val="DefaultParagraphFont"/>
    <w:uiPriority w:val="99"/>
    <w:semiHidden/>
    <w:unhideWhenUsed/>
    <w:rsid w:val="008E3DBF"/>
    <w:rPr>
      <w:rFonts w:cs="Times New Roman"/>
      <w:color w:val="0000FF"/>
      <w:u w:val="single"/>
    </w:rPr>
  </w:style>
  <w:style w:type="paragraph" w:styleId="FootnoteText">
    <w:name w:val="footnote text"/>
    <w:basedOn w:val="Normal"/>
    <w:link w:val="FootnoteTextChar"/>
    <w:uiPriority w:val="99"/>
    <w:semiHidden/>
    <w:unhideWhenUsed/>
    <w:rsid w:val="007D33DA"/>
    <w:rPr>
      <w:sz w:val="20"/>
      <w:szCs w:val="20"/>
    </w:rPr>
  </w:style>
  <w:style w:type="character" w:customStyle="1" w:styleId="FootnoteTextChar">
    <w:name w:val="Footnote Text Char"/>
    <w:basedOn w:val="DefaultParagraphFont"/>
    <w:link w:val="FootnoteText"/>
    <w:uiPriority w:val="99"/>
    <w:semiHidden/>
    <w:rsid w:val="007D33DA"/>
    <w:rPr>
      <w:rFonts w:ascii="Times New Roman" w:hAnsi="Times New Roman" w:cs="Times New Roman"/>
    </w:rPr>
  </w:style>
  <w:style w:type="character" w:styleId="FootnoteReference">
    <w:name w:val="footnote reference"/>
    <w:basedOn w:val="DefaultParagraphFont"/>
    <w:uiPriority w:val="99"/>
    <w:semiHidden/>
    <w:unhideWhenUsed/>
    <w:rsid w:val="007D33DA"/>
    <w:rPr>
      <w:vertAlign w:val="superscript"/>
    </w:rPr>
  </w:style>
  <w:style w:type="character" w:styleId="PlaceholderText">
    <w:name w:val="Placeholder Text"/>
    <w:basedOn w:val="DefaultParagraphFont"/>
    <w:uiPriority w:val="99"/>
    <w:semiHidden/>
    <w:rsid w:val="007D33DA"/>
    <w:rPr>
      <w:color w:val="808080"/>
    </w:rPr>
  </w:style>
  <w:style w:type="paragraph" w:styleId="BalloonText">
    <w:name w:val="Balloon Text"/>
    <w:basedOn w:val="Normal"/>
    <w:link w:val="BalloonTextChar"/>
    <w:uiPriority w:val="99"/>
    <w:semiHidden/>
    <w:unhideWhenUsed/>
    <w:rsid w:val="007D33DA"/>
    <w:rPr>
      <w:rFonts w:ascii="Tahoma" w:hAnsi="Tahoma" w:cs="Tahoma"/>
      <w:sz w:val="16"/>
      <w:szCs w:val="16"/>
    </w:rPr>
  </w:style>
  <w:style w:type="character" w:customStyle="1" w:styleId="BalloonTextChar">
    <w:name w:val="Balloon Text Char"/>
    <w:basedOn w:val="DefaultParagraphFont"/>
    <w:link w:val="BalloonText"/>
    <w:uiPriority w:val="99"/>
    <w:semiHidden/>
    <w:rsid w:val="007D33DA"/>
    <w:rPr>
      <w:rFonts w:ascii="Tahoma" w:hAnsi="Tahoma" w:cs="Tahoma"/>
      <w:sz w:val="16"/>
      <w:szCs w:val="16"/>
    </w:rPr>
  </w:style>
  <w:style w:type="character" w:styleId="Emphasis">
    <w:name w:val="Emphasis"/>
    <w:basedOn w:val="DefaultParagraphFont"/>
    <w:uiPriority w:val="20"/>
    <w:qFormat/>
    <w:rsid w:val="007647D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BB4D7-7304-441A-9CFA-64533206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10</Pages>
  <Words>2644</Words>
  <Characters>12245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52</cp:revision>
  <dcterms:created xsi:type="dcterms:W3CDTF">2008-07-13T05:59:00Z</dcterms:created>
  <dcterms:modified xsi:type="dcterms:W3CDTF">2013-02-25T18:00:00Z</dcterms:modified>
</cp:coreProperties>
</file>