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E3" w:rsidRDefault="000A5FE3" w:rsidP="0030283D">
      <w:pPr>
        <w:jc w:val="both"/>
      </w:pPr>
      <w:r>
        <w:t>Youngberg</w:t>
      </w:r>
    </w:p>
    <w:p w:rsidR="0030283D" w:rsidRDefault="000A5FE3" w:rsidP="0030283D">
      <w:pPr>
        <w:jc w:val="both"/>
      </w:pPr>
      <w:r>
        <w:t xml:space="preserve">Econ </w:t>
      </w:r>
      <w:r w:rsidR="00837477">
        <w:t>3</w:t>
      </w:r>
      <w:r w:rsidR="0087453F">
        <w:t>04—Bethany College</w:t>
      </w:r>
    </w:p>
    <w:p w:rsidR="0030283D" w:rsidRDefault="0030283D" w:rsidP="0030283D">
      <w:pPr>
        <w:jc w:val="both"/>
      </w:pPr>
    </w:p>
    <w:p w:rsidR="0030283D" w:rsidRPr="005F0C1C" w:rsidRDefault="0030283D" w:rsidP="0030283D">
      <w:pPr>
        <w:jc w:val="center"/>
        <w:rPr>
          <w:b/>
          <w:i/>
        </w:rPr>
      </w:pPr>
      <w:r>
        <w:rPr>
          <w:b/>
          <w:smallCaps/>
          <w:sz w:val="32"/>
          <w:szCs w:val="32"/>
        </w:rPr>
        <w:t xml:space="preserve">Homework </w:t>
      </w:r>
      <w:r w:rsidR="00845B9C">
        <w:rPr>
          <w:b/>
          <w:smallCaps/>
          <w:sz w:val="32"/>
          <w:szCs w:val="32"/>
        </w:rPr>
        <w:t>0</w:t>
      </w:r>
      <w:r w:rsidR="006C43C8">
        <w:rPr>
          <w:b/>
          <w:smallCaps/>
          <w:sz w:val="32"/>
          <w:szCs w:val="32"/>
        </w:rPr>
        <w:t>7</w:t>
      </w:r>
    </w:p>
    <w:p w:rsidR="00CF3C86" w:rsidRDefault="00CF3C86" w:rsidP="00CF3C86">
      <w:pPr>
        <w:jc w:val="both"/>
      </w:pPr>
    </w:p>
    <w:p w:rsidR="00CF3C86" w:rsidRPr="003122F0" w:rsidRDefault="00CF3C86" w:rsidP="00CF3C86">
      <w:pPr>
        <w:jc w:val="both"/>
      </w:pPr>
      <w:r>
        <w:t xml:space="preserve">Answer all the following on a </w:t>
      </w:r>
      <w:r>
        <w:rPr>
          <w:b/>
          <w:i/>
        </w:rPr>
        <w:t>typed, stapled</w:t>
      </w:r>
      <w:r w:rsidRPr="003122F0">
        <w:t xml:space="preserve"> (if applicable)</w:t>
      </w:r>
      <w:r>
        <w:rPr>
          <w:b/>
        </w:rPr>
        <w:t xml:space="preserve"> </w:t>
      </w:r>
      <w:r>
        <w:t>separate sheet of paper. Make sure that you justify your answers, use your own words, and show you</w:t>
      </w:r>
      <w:r w:rsidR="00E65418">
        <w:t>r</w:t>
      </w:r>
      <w:r>
        <w:t xml:space="preserve"> work. All questions are equally weighted.</w:t>
      </w:r>
    </w:p>
    <w:p w:rsidR="0030283D" w:rsidRPr="00FF2FB2" w:rsidRDefault="0030283D" w:rsidP="00CF3C86">
      <w:pPr>
        <w:jc w:val="both"/>
        <w:rPr>
          <w:i/>
        </w:rPr>
      </w:pPr>
    </w:p>
    <w:p w:rsidR="004A6275" w:rsidRDefault="00862E7F" w:rsidP="004A6275">
      <w:pPr>
        <w:numPr>
          <w:ilvl w:val="0"/>
          <w:numId w:val="2"/>
        </w:numPr>
        <w:jc w:val="both"/>
      </w:pPr>
      <w:r>
        <w:t>I mentioned two examples of the tragedy of the anti-commons—</w:t>
      </w:r>
      <w:r w:rsidR="001660E1">
        <w:t>bio-</w:t>
      </w:r>
      <w:r>
        <w:t>patents and land ownership for expanding runways. Describe a different example, making sure to explain how you know that underutilization of the resource comes from too many property rights.</w:t>
      </w:r>
      <w:r w:rsidR="006750A0">
        <w:t xml:space="preserve"> Do not use hypothetical examples.</w:t>
      </w:r>
    </w:p>
    <w:p w:rsidR="00200967" w:rsidRDefault="00200967" w:rsidP="00200967">
      <w:pPr>
        <w:ind w:left="720"/>
        <w:jc w:val="both"/>
      </w:pPr>
    </w:p>
    <w:p w:rsidR="00862E7F" w:rsidRDefault="006750A0" w:rsidP="004A6275">
      <w:pPr>
        <w:numPr>
          <w:ilvl w:val="0"/>
          <w:numId w:val="2"/>
        </w:numPr>
        <w:jc w:val="both"/>
      </w:pPr>
      <w:r>
        <w:t>We discussed d</w:t>
      </w:r>
      <w:r w:rsidR="00D43006">
        <w:t xml:space="preserve">ouble marginalization in class, going over the math </w:t>
      </w:r>
      <w:r w:rsidR="00D43006" w:rsidRPr="00D43006">
        <w:t>Spengler</w:t>
      </w:r>
      <w:r w:rsidR="00D43006">
        <w:t xml:space="preserve"> used to illustrate why one monopoly is more socially beneficial than two monopolies at different stages of production. </w:t>
      </w:r>
      <w:r w:rsidR="009F32F6">
        <w:t>Explain w</w:t>
      </w:r>
      <w:r w:rsidR="00D43006">
        <w:t>hy this idea makes sense without using math. (Thinking in terms of externalities would be helpful.)</w:t>
      </w:r>
    </w:p>
    <w:p w:rsidR="00200967" w:rsidRDefault="00200967" w:rsidP="00200967">
      <w:pPr>
        <w:pStyle w:val="ListParagraph"/>
      </w:pPr>
    </w:p>
    <w:p w:rsidR="00D43006" w:rsidRDefault="001B5E8F" w:rsidP="004A6275">
      <w:pPr>
        <w:numPr>
          <w:ilvl w:val="0"/>
          <w:numId w:val="2"/>
        </w:numPr>
        <w:jc w:val="both"/>
      </w:pPr>
      <w:r>
        <w:t xml:space="preserve">In </w:t>
      </w:r>
      <w:r w:rsidR="009E54BA">
        <w:t>principles of m</w:t>
      </w:r>
      <w:r>
        <w:t>icroeconomics this week, I will pass out to each student a puzzle piece and some poker chips. Each chip represents one extra credit point on homework which they will cash in at the end of the class. Each puzzle piece will be worth one point as well, also to be cashed in at the end</w:t>
      </w:r>
      <w:r w:rsidR="009E54BA">
        <w:t xml:space="preserve"> of class</w:t>
      </w:r>
      <w:r>
        <w:t xml:space="preserve">. But if any one student collects all twenty-five puzzle pieces, the assembled puzzle is worth 100 points at the end of class. Students can borrow points from me, incurring negative extra credit points, to get chips for trading purposes. Predict what will happen and justify your answer. (NOTE: This is an experiment which I’ve never tried nor have heard of anyone trying. </w:t>
      </w:r>
      <w:r w:rsidR="009E54BA">
        <w:t xml:space="preserve">The quality of your answer will </w:t>
      </w:r>
      <w:proofErr w:type="gramStart"/>
      <w:r w:rsidR="009E54BA">
        <w:t>based</w:t>
      </w:r>
      <w:proofErr w:type="gramEnd"/>
      <w:r w:rsidR="009E54BA">
        <w:t xml:space="preserve"> solely</w:t>
      </w:r>
      <w:r>
        <w:t xml:space="preserve"> on your justification.)</w:t>
      </w:r>
    </w:p>
    <w:p w:rsidR="00200967" w:rsidRDefault="00200967" w:rsidP="00200967">
      <w:pPr>
        <w:ind w:left="720"/>
        <w:jc w:val="both"/>
      </w:pPr>
    </w:p>
    <w:p w:rsidR="00D43006" w:rsidRDefault="001B5E8F" w:rsidP="004A6275">
      <w:pPr>
        <w:numPr>
          <w:ilvl w:val="0"/>
          <w:numId w:val="2"/>
        </w:numPr>
        <w:jc w:val="both"/>
      </w:pPr>
      <w:r>
        <w:t xml:space="preserve">Why does a large </w:t>
      </w:r>
      <w:r w:rsidRPr="001B5E8F">
        <w:t>β suggest</w:t>
      </w:r>
      <w:r>
        <w:t xml:space="preserve"> a lot of </w:t>
      </w:r>
      <w:proofErr w:type="spellStart"/>
      <w:r>
        <w:t>nondiversifiable</w:t>
      </w:r>
      <w:proofErr w:type="spellEnd"/>
      <w:r>
        <w:t xml:space="preserve"> risk?</w:t>
      </w:r>
      <w:r w:rsidR="009E54BA">
        <w:t xml:space="preserve"> Provide an example of an investment which probably has a lot of </w:t>
      </w:r>
      <w:proofErr w:type="spellStart"/>
      <w:r w:rsidR="009E54BA">
        <w:t>nondiversifiable</w:t>
      </w:r>
      <w:proofErr w:type="spellEnd"/>
      <w:r w:rsidR="009E54BA">
        <w:t xml:space="preserve"> risk. Justify your answer.</w:t>
      </w:r>
    </w:p>
    <w:p w:rsidR="00200967" w:rsidRDefault="00200967" w:rsidP="00200967">
      <w:pPr>
        <w:ind w:left="720"/>
        <w:jc w:val="both"/>
      </w:pPr>
    </w:p>
    <w:p w:rsidR="008E237F" w:rsidRDefault="009E54BA" w:rsidP="009E54BA">
      <w:pPr>
        <w:numPr>
          <w:ilvl w:val="0"/>
          <w:numId w:val="2"/>
        </w:numPr>
        <w:jc w:val="both"/>
      </w:pPr>
      <w:r>
        <w:t xml:space="preserve">Recall Lecture 28 depicts a yield curve with a slightly convex shape in the first 100 months to maturity. How does the curve normally look and why? What would cause it to be so strangely shaped now and why? </w:t>
      </w:r>
    </w:p>
    <w:sectPr w:rsidR="008E237F" w:rsidSect="007E77C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899"/>
    <w:multiLevelType w:val="hybridMultilevel"/>
    <w:tmpl w:val="2FEE18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417997"/>
    <w:multiLevelType w:val="hybridMultilevel"/>
    <w:tmpl w:val="64B6081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93873A8"/>
    <w:multiLevelType w:val="hybridMultilevel"/>
    <w:tmpl w:val="84D8E2AA"/>
    <w:lvl w:ilvl="0" w:tplc="D6C6F5C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7F47BC"/>
    <w:multiLevelType w:val="hybridMultilevel"/>
    <w:tmpl w:val="8BBE7188"/>
    <w:lvl w:ilvl="0" w:tplc="B92A37CA">
      <w:start w:val="1"/>
      <w:numFmt w:val="upperRoman"/>
      <w:lvlText w:val="%1."/>
      <w:lvlJc w:val="left"/>
      <w:pPr>
        <w:ind w:left="1080" w:hanging="720"/>
      </w:pPr>
      <w:rPr>
        <w:rFonts w:hint="default"/>
        <w:i w:val="0"/>
        <w:sz w:val="28"/>
        <w:szCs w:val="28"/>
      </w:rPr>
    </w:lvl>
    <w:lvl w:ilvl="1" w:tplc="0DB663E8">
      <w:start w:val="1"/>
      <w:numFmt w:val="lowerLetter"/>
      <w:lvlText w:val="%2."/>
      <w:lvlJc w:val="left"/>
      <w:pPr>
        <w:ind w:left="1440" w:hanging="360"/>
      </w:pPr>
      <w:rPr>
        <w:i w:val="0"/>
        <w:sz w:val="28"/>
        <w:szCs w:val="28"/>
      </w:rPr>
    </w:lvl>
    <w:lvl w:ilvl="2" w:tplc="470AA104">
      <w:start w:val="1"/>
      <w:numFmt w:val="lowerRoman"/>
      <w:lvlText w:val="%3."/>
      <w:lvlJc w:val="right"/>
      <w:pPr>
        <w:ind w:left="2160" w:hanging="180"/>
      </w:pPr>
      <w:rPr>
        <w:i w:val="0"/>
        <w:sz w:val="28"/>
        <w:szCs w:val="28"/>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compat/>
  <w:rsids>
    <w:rsidRoot w:val="0030283D"/>
    <w:rsid w:val="00003314"/>
    <w:rsid w:val="00004442"/>
    <w:rsid w:val="00012E0E"/>
    <w:rsid w:val="00024B2D"/>
    <w:rsid w:val="00032C87"/>
    <w:rsid w:val="000344B2"/>
    <w:rsid w:val="000449AD"/>
    <w:rsid w:val="00045577"/>
    <w:rsid w:val="00045F34"/>
    <w:rsid w:val="000507DA"/>
    <w:rsid w:val="00054187"/>
    <w:rsid w:val="00062C70"/>
    <w:rsid w:val="00066F22"/>
    <w:rsid w:val="00072879"/>
    <w:rsid w:val="000908C4"/>
    <w:rsid w:val="00090B03"/>
    <w:rsid w:val="00097F10"/>
    <w:rsid w:val="000A0DA1"/>
    <w:rsid w:val="000A5FE3"/>
    <w:rsid w:val="000E0DE4"/>
    <w:rsid w:val="000F1122"/>
    <w:rsid w:val="0010143E"/>
    <w:rsid w:val="00105FA6"/>
    <w:rsid w:val="00127A36"/>
    <w:rsid w:val="00140869"/>
    <w:rsid w:val="00154B51"/>
    <w:rsid w:val="001660E1"/>
    <w:rsid w:val="001B5E8F"/>
    <w:rsid w:val="001B62E5"/>
    <w:rsid w:val="001D3027"/>
    <w:rsid w:val="00200967"/>
    <w:rsid w:val="00201F44"/>
    <w:rsid w:val="00203D64"/>
    <w:rsid w:val="00227C3C"/>
    <w:rsid w:val="00265202"/>
    <w:rsid w:val="002662EF"/>
    <w:rsid w:val="0027683B"/>
    <w:rsid w:val="002809BD"/>
    <w:rsid w:val="00295DED"/>
    <w:rsid w:val="002976A7"/>
    <w:rsid w:val="002A180B"/>
    <w:rsid w:val="002B216A"/>
    <w:rsid w:val="002C58C3"/>
    <w:rsid w:val="0030283D"/>
    <w:rsid w:val="0034597D"/>
    <w:rsid w:val="003A54A0"/>
    <w:rsid w:val="003C39CE"/>
    <w:rsid w:val="0042138B"/>
    <w:rsid w:val="00427651"/>
    <w:rsid w:val="004423C8"/>
    <w:rsid w:val="00461662"/>
    <w:rsid w:val="004722C2"/>
    <w:rsid w:val="0048424D"/>
    <w:rsid w:val="004A6275"/>
    <w:rsid w:val="004B138A"/>
    <w:rsid w:val="004B1EF3"/>
    <w:rsid w:val="005064BD"/>
    <w:rsid w:val="00517313"/>
    <w:rsid w:val="00557DB3"/>
    <w:rsid w:val="00571A96"/>
    <w:rsid w:val="005848F1"/>
    <w:rsid w:val="00594C40"/>
    <w:rsid w:val="005B0354"/>
    <w:rsid w:val="005D398E"/>
    <w:rsid w:val="00622D72"/>
    <w:rsid w:val="00632558"/>
    <w:rsid w:val="00672D8E"/>
    <w:rsid w:val="006750A0"/>
    <w:rsid w:val="006A096C"/>
    <w:rsid w:val="006B76A3"/>
    <w:rsid w:val="006C43C8"/>
    <w:rsid w:val="006E42F9"/>
    <w:rsid w:val="00702542"/>
    <w:rsid w:val="00706396"/>
    <w:rsid w:val="00772933"/>
    <w:rsid w:val="00794182"/>
    <w:rsid w:val="007A336D"/>
    <w:rsid w:val="007E77C4"/>
    <w:rsid w:val="00810D91"/>
    <w:rsid w:val="008351CE"/>
    <w:rsid w:val="00837477"/>
    <w:rsid w:val="0084564D"/>
    <w:rsid w:val="00845B9C"/>
    <w:rsid w:val="008544EF"/>
    <w:rsid w:val="00857802"/>
    <w:rsid w:val="00862E7F"/>
    <w:rsid w:val="00866C48"/>
    <w:rsid w:val="0087178D"/>
    <w:rsid w:val="008731DC"/>
    <w:rsid w:val="0087453F"/>
    <w:rsid w:val="00877330"/>
    <w:rsid w:val="00893B4F"/>
    <w:rsid w:val="008B7FDC"/>
    <w:rsid w:val="008C5BC5"/>
    <w:rsid w:val="008E237F"/>
    <w:rsid w:val="008E4165"/>
    <w:rsid w:val="00902634"/>
    <w:rsid w:val="00940B1D"/>
    <w:rsid w:val="0094745F"/>
    <w:rsid w:val="00956D18"/>
    <w:rsid w:val="009739BA"/>
    <w:rsid w:val="00973F09"/>
    <w:rsid w:val="00975EF9"/>
    <w:rsid w:val="00986586"/>
    <w:rsid w:val="00987105"/>
    <w:rsid w:val="00993F08"/>
    <w:rsid w:val="009A6192"/>
    <w:rsid w:val="009B3742"/>
    <w:rsid w:val="009B4AA3"/>
    <w:rsid w:val="009C0130"/>
    <w:rsid w:val="009C3D81"/>
    <w:rsid w:val="009C5291"/>
    <w:rsid w:val="009E16C3"/>
    <w:rsid w:val="009E54BA"/>
    <w:rsid w:val="009F32F6"/>
    <w:rsid w:val="00A13B99"/>
    <w:rsid w:val="00A27276"/>
    <w:rsid w:val="00A42691"/>
    <w:rsid w:val="00A472D3"/>
    <w:rsid w:val="00A56184"/>
    <w:rsid w:val="00A61A01"/>
    <w:rsid w:val="00A92D43"/>
    <w:rsid w:val="00AA0843"/>
    <w:rsid w:val="00AA0A71"/>
    <w:rsid w:val="00AC6B88"/>
    <w:rsid w:val="00AD69E0"/>
    <w:rsid w:val="00AE0B32"/>
    <w:rsid w:val="00AF5FE7"/>
    <w:rsid w:val="00B340C0"/>
    <w:rsid w:val="00B34521"/>
    <w:rsid w:val="00B4645E"/>
    <w:rsid w:val="00B53B90"/>
    <w:rsid w:val="00B56327"/>
    <w:rsid w:val="00B65020"/>
    <w:rsid w:val="00B81068"/>
    <w:rsid w:val="00B856AD"/>
    <w:rsid w:val="00B863FF"/>
    <w:rsid w:val="00BB10E1"/>
    <w:rsid w:val="00BB6788"/>
    <w:rsid w:val="00BE1C9B"/>
    <w:rsid w:val="00C16949"/>
    <w:rsid w:val="00C27FEB"/>
    <w:rsid w:val="00C313DE"/>
    <w:rsid w:val="00C31B2D"/>
    <w:rsid w:val="00C41C60"/>
    <w:rsid w:val="00C67FE7"/>
    <w:rsid w:val="00C70457"/>
    <w:rsid w:val="00C831FD"/>
    <w:rsid w:val="00C9108E"/>
    <w:rsid w:val="00C933F0"/>
    <w:rsid w:val="00C9668C"/>
    <w:rsid w:val="00CF3C86"/>
    <w:rsid w:val="00CF4C22"/>
    <w:rsid w:val="00D10153"/>
    <w:rsid w:val="00D316A7"/>
    <w:rsid w:val="00D327CA"/>
    <w:rsid w:val="00D43006"/>
    <w:rsid w:val="00D50503"/>
    <w:rsid w:val="00D776C0"/>
    <w:rsid w:val="00D866CF"/>
    <w:rsid w:val="00D933F6"/>
    <w:rsid w:val="00DB1315"/>
    <w:rsid w:val="00DB4504"/>
    <w:rsid w:val="00DD2D65"/>
    <w:rsid w:val="00DD653E"/>
    <w:rsid w:val="00DE19A2"/>
    <w:rsid w:val="00DF600F"/>
    <w:rsid w:val="00E0693A"/>
    <w:rsid w:val="00E213FD"/>
    <w:rsid w:val="00E260AD"/>
    <w:rsid w:val="00E47757"/>
    <w:rsid w:val="00E65418"/>
    <w:rsid w:val="00E73772"/>
    <w:rsid w:val="00E74F93"/>
    <w:rsid w:val="00E914C9"/>
    <w:rsid w:val="00E91C6B"/>
    <w:rsid w:val="00ED63CB"/>
    <w:rsid w:val="00EE2532"/>
    <w:rsid w:val="00F311B7"/>
    <w:rsid w:val="00F46FCB"/>
    <w:rsid w:val="00F8556E"/>
    <w:rsid w:val="00F862FB"/>
    <w:rsid w:val="00F96201"/>
    <w:rsid w:val="00FB55B7"/>
    <w:rsid w:val="00FC4D60"/>
    <w:rsid w:val="00FD3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6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731DC"/>
  </w:style>
  <w:style w:type="paragraph" w:styleId="ListParagraph">
    <w:name w:val="List Paragraph"/>
    <w:basedOn w:val="Normal"/>
    <w:uiPriority w:val="34"/>
    <w:qFormat/>
    <w:rsid w:val="004A6275"/>
    <w:pPr>
      <w:ind w:left="720"/>
    </w:pPr>
  </w:style>
  <w:style w:type="character" w:styleId="PlaceholderText">
    <w:name w:val="Placeholder Text"/>
    <w:basedOn w:val="DefaultParagraphFont"/>
    <w:uiPriority w:val="99"/>
    <w:semiHidden/>
    <w:rsid w:val="00427651"/>
    <w:rPr>
      <w:color w:val="808080"/>
    </w:rPr>
  </w:style>
  <w:style w:type="paragraph" w:styleId="BalloonText">
    <w:name w:val="Balloon Text"/>
    <w:basedOn w:val="Normal"/>
    <w:link w:val="BalloonTextChar"/>
    <w:rsid w:val="00427651"/>
    <w:rPr>
      <w:rFonts w:ascii="Tahoma" w:hAnsi="Tahoma" w:cs="Tahoma"/>
      <w:sz w:val="16"/>
      <w:szCs w:val="16"/>
    </w:rPr>
  </w:style>
  <w:style w:type="character" w:customStyle="1" w:styleId="BalloonTextChar">
    <w:name w:val="Balloon Text Char"/>
    <w:basedOn w:val="DefaultParagraphFont"/>
    <w:link w:val="BalloonText"/>
    <w:rsid w:val="004276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E5DF4-C877-40B2-93B3-9893C796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336</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David</cp:lastModifiedBy>
  <cp:revision>3</cp:revision>
  <dcterms:created xsi:type="dcterms:W3CDTF">2012-12-23T05:53:00Z</dcterms:created>
  <dcterms:modified xsi:type="dcterms:W3CDTF">2013-04-28T04:34:00Z</dcterms:modified>
</cp:coreProperties>
</file>