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E9" w:rsidRDefault="000D09E9" w:rsidP="0030283D">
      <w:pPr>
        <w:jc w:val="both"/>
      </w:pPr>
      <w:r>
        <w:t>Youngberg</w:t>
      </w:r>
    </w:p>
    <w:p w:rsidR="000D09E9" w:rsidRDefault="000D09E9" w:rsidP="0030283D">
      <w:pPr>
        <w:jc w:val="both"/>
      </w:pPr>
      <w:r>
        <w:t>Econ 301—Bethany College</w:t>
      </w:r>
    </w:p>
    <w:p w:rsidR="000D09E9" w:rsidRDefault="000D09E9" w:rsidP="0030283D">
      <w:pPr>
        <w:jc w:val="both"/>
      </w:pPr>
    </w:p>
    <w:p w:rsidR="000D09E9" w:rsidRPr="005F0C1C" w:rsidRDefault="000D09E9" w:rsidP="0030283D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>Homework 05</w:t>
      </w:r>
    </w:p>
    <w:p w:rsidR="000D09E9" w:rsidRPr="00FF2FB2" w:rsidRDefault="000D09E9" w:rsidP="0030283D">
      <w:pPr>
        <w:jc w:val="center"/>
        <w:rPr>
          <w:i/>
        </w:rPr>
      </w:pPr>
    </w:p>
    <w:p w:rsidR="000D09E9" w:rsidRPr="003122F0" w:rsidRDefault="000D09E9" w:rsidP="00EA2B28">
      <w:pPr>
        <w:jc w:val="both"/>
      </w:pPr>
      <w:r>
        <w:t xml:space="preserve">Answer all the following on a </w:t>
      </w:r>
      <w:r>
        <w:rPr>
          <w:b/>
          <w:i/>
        </w:rPr>
        <w:t>typed, stapled</w:t>
      </w:r>
      <w:r w:rsidRPr="003122F0">
        <w:t xml:space="preserve"> (if applicable)</w:t>
      </w:r>
      <w:r>
        <w:rPr>
          <w:b/>
        </w:rPr>
        <w:t xml:space="preserve"> </w:t>
      </w:r>
      <w:r>
        <w:t>separate sheet of paper. You do not need to type equations and graphs. I charge 25 cents to staple your homework. Make sure that you justify your answers, use your own words, and show your work. All questions are equally weighted.</w:t>
      </w:r>
    </w:p>
    <w:p w:rsidR="000D09E9" w:rsidRDefault="000D09E9" w:rsidP="005B01E7">
      <w:pPr>
        <w:jc w:val="both"/>
      </w:pPr>
    </w:p>
    <w:p w:rsidR="000D09E9" w:rsidRDefault="000D09E9" w:rsidP="00BE26D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Calculate the average and marginal products using the table below. Then determine how many units of labor to hire if the price of labor is $4.</w:t>
      </w:r>
    </w:p>
    <w:p w:rsidR="000D09E9" w:rsidRDefault="000D09E9" w:rsidP="008E15CE">
      <w:pPr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90"/>
        <w:gridCol w:w="1260"/>
        <w:gridCol w:w="1170"/>
      </w:tblGrid>
      <w:tr w:rsidR="000D09E9" w:rsidTr="0068051A">
        <w:tc>
          <w:tcPr>
            <w:tcW w:w="99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Total Labor</w:t>
            </w:r>
          </w:p>
        </w:tc>
        <w:tc>
          <w:tcPr>
            <w:tcW w:w="99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Total Product</w:t>
            </w:r>
          </w:p>
        </w:tc>
        <w:tc>
          <w:tcPr>
            <w:tcW w:w="126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Marginal Product</w:t>
            </w:r>
          </w:p>
        </w:tc>
        <w:tc>
          <w:tcPr>
            <w:tcW w:w="117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Average Product</w:t>
            </w: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260" w:type="dxa"/>
            <w:shd w:val="pct25" w:color="auto" w:fill="auto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  <w:shd w:val="pct25" w:color="auto" w:fill="auto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$8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$18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$24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$28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$30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$24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68051A"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99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$14</w:t>
            </w:r>
          </w:p>
        </w:tc>
        <w:tc>
          <w:tcPr>
            <w:tcW w:w="126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D09E9" w:rsidRDefault="000D09E9" w:rsidP="008E15CE">
      <w:pPr>
        <w:autoSpaceDE w:val="0"/>
        <w:autoSpaceDN w:val="0"/>
        <w:adjustRightInd w:val="0"/>
        <w:ind w:left="720"/>
        <w:jc w:val="both"/>
      </w:pPr>
    </w:p>
    <w:p w:rsidR="000D09E9" w:rsidRDefault="000D09E9" w:rsidP="00BE26D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Why are </w:t>
      </w:r>
      <w:proofErr w:type="spellStart"/>
      <w:r>
        <w:t>isocost</w:t>
      </w:r>
      <w:proofErr w:type="spellEnd"/>
      <w:r>
        <w:t xml:space="preserve"> lines straight lines?</w:t>
      </w:r>
    </w:p>
    <w:p w:rsidR="000D09E9" w:rsidRDefault="000D09E9" w:rsidP="00BE26D5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Use the following table to fill in the rental rate and the user cost of capital.</w:t>
      </w:r>
    </w:p>
    <w:p w:rsidR="000D09E9" w:rsidRDefault="000D09E9" w:rsidP="00835FD0">
      <w:pPr>
        <w:autoSpaceDE w:val="0"/>
        <w:autoSpaceDN w:val="0"/>
        <w:adjustRightInd w:val="0"/>
        <w:ind w:left="720"/>
        <w:jc w:val="both"/>
      </w:pPr>
    </w:p>
    <w:tbl>
      <w:tblPr>
        <w:tblW w:w="0" w:type="auto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720"/>
        <w:gridCol w:w="1080"/>
        <w:gridCol w:w="1620"/>
        <w:gridCol w:w="1620"/>
        <w:gridCol w:w="880"/>
      </w:tblGrid>
      <w:tr w:rsidR="000D09E9" w:rsidTr="00CD1AFE">
        <w:tc>
          <w:tcPr>
            <w:tcW w:w="117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Cost of Capital</w:t>
            </w:r>
          </w:p>
        </w:tc>
        <w:tc>
          <w:tcPr>
            <w:tcW w:w="72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Life Span</w:t>
            </w:r>
          </w:p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(yrs)</w:t>
            </w:r>
          </w:p>
        </w:tc>
        <w:tc>
          <w:tcPr>
            <w:tcW w:w="108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Interest Rate</w:t>
            </w:r>
          </w:p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(annual)</w:t>
            </w:r>
          </w:p>
        </w:tc>
        <w:tc>
          <w:tcPr>
            <w:tcW w:w="162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User Cost of Capital after 2 years</w:t>
            </w:r>
          </w:p>
        </w:tc>
        <w:tc>
          <w:tcPr>
            <w:tcW w:w="162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User Cost of Capital after 4 years</w:t>
            </w:r>
          </w:p>
        </w:tc>
        <w:tc>
          <w:tcPr>
            <w:tcW w:w="880" w:type="dxa"/>
          </w:tcPr>
          <w:p w:rsidR="000D09E9" w:rsidRPr="0068051A" w:rsidRDefault="000D09E9" w:rsidP="0068051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r/$</w:t>
            </w:r>
          </w:p>
        </w:tc>
      </w:tr>
      <w:tr w:rsidR="000D09E9" w:rsidTr="00CD1AFE"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$30,000</w:t>
            </w:r>
          </w:p>
        </w:tc>
        <w:tc>
          <w:tcPr>
            <w:tcW w:w="7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10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5%</w:t>
            </w: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CD1AFE"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$50,000</w:t>
            </w:r>
          </w:p>
        </w:tc>
        <w:tc>
          <w:tcPr>
            <w:tcW w:w="7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10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3%</w:t>
            </w: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CD1AFE"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$10,000</w:t>
            </w:r>
          </w:p>
        </w:tc>
        <w:tc>
          <w:tcPr>
            <w:tcW w:w="7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10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4%</w:t>
            </w: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CD1AFE">
        <w:tc>
          <w:tcPr>
            <w:tcW w:w="117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$100,000</w:t>
            </w:r>
          </w:p>
        </w:tc>
        <w:tc>
          <w:tcPr>
            <w:tcW w:w="7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10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  <w:r>
              <w:t>10%</w:t>
            </w: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</w:tcPr>
          <w:p w:rsidR="000D09E9" w:rsidRDefault="000D09E9" w:rsidP="0068051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D09E9" w:rsidRDefault="000D09E9" w:rsidP="00835FD0">
      <w:pPr>
        <w:autoSpaceDE w:val="0"/>
        <w:autoSpaceDN w:val="0"/>
        <w:adjustRightInd w:val="0"/>
        <w:ind w:left="720"/>
        <w:jc w:val="both"/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290"/>
        <w:gridCol w:w="1260"/>
      </w:tblGrid>
      <w:tr w:rsidR="000D09E9" w:rsidTr="00037921">
        <w:tc>
          <w:tcPr>
            <w:tcW w:w="870" w:type="dxa"/>
          </w:tcPr>
          <w:p w:rsidR="000D09E9" w:rsidRPr="0068051A" w:rsidRDefault="000D09E9" w:rsidP="000379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MRTS</w:t>
            </w:r>
          </w:p>
        </w:tc>
        <w:tc>
          <w:tcPr>
            <w:tcW w:w="1290" w:type="dxa"/>
          </w:tcPr>
          <w:p w:rsidR="000D09E9" w:rsidRPr="0068051A" w:rsidRDefault="000D09E9" w:rsidP="000379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Change in Labor</w:t>
            </w:r>
          </w:p>
        </w:tc>
        <w:tc>
          <w:tcPr>
            <w:tcW w:w="1260" w:type="dxa"/>
          </w:tcPr>
          <w:p w:rsidR="000D09E9" w:rsidRPr="0068051A" w:rsidRDefault="000D09E9" w:rsidP="000379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68051A">
              <w:rPr>
                <w:i/>
              </w:rPr>
              <w:t>Change in Capital</w:t>
            </w:r>
          </w:p>
        </w:tc>
      </w:tr>
      <w:tr w:rsidR="000D09E9" w:rsidTr="00037921">
        <w:tc>
          <w:tcPr>
            <w:tcW w:w="87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9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-0.5</w:t>
            </w:r>
          </w:p>
        </w:tc>
        <w:tc>
          <w:tcPr>
            <w:tcW w:w="126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</w:p>
        </w:tc>
      </w:tr>
      <w:tr w:rsidR="000D09E9" w:rsidTr="00037921">
        <w:tc>
          <w:tcPr>
            <w:tcW w:w="87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129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</w:tr>
      <w:tr w:rsidR="000D09E9" w:rsidTr="00037921">
        <w:tc>
          <w:tcPr>
            <w:tcW w:w="87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126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-3</w:t>
            </w:r>
          </w:p>
        </w:tc>
      </w:tr>
      <w:tr w:rsidR="000D09E9" w:rsidTr="00037921">
        <w:tc>
          <w:tcPr>
            <w:tcW w:w="87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0.90</w:t>
            </w:r>
          </w:p>
        </w:tc>
        <w:tc>
          <w:tcPr>
            <w:tcW w:w="129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</w:tcPr>
          <w:p w:rsidR="000D09E9" w:rsidRDefault="000D09E9" w:rsidP="000379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</w:tbl>
    <w:p w:rsidR="000D09E9" w:rsidRDefault="000D09E9" w:rsidP="00A46E2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Using the information to the right, determine the marginal rate of technical substitution, the change in capital, or the change in labor.</w:t>
      </w:r>
    </w:p>
    <w:p w:rsidR="000D09E9" w:rsidRDefault="000D09E9" w:rsidP="00B74E7A">
      <w:pPr>
        <w:autoSpaceDE w:val="0"/>
        <w:autoSpaceDN w:val="0"/>
        <w:adjustRightInd w:val="0"/>
        <w:ind w:left="720"/>
        <w:jc w:val="both"/>
      </w:pPr>
    </w:p>
    <w:p w:rsidR="000D09E9" w:rsidRDefault="000D09E9" w:rsidP="00B74E7A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Construct three different </w:t>
      </w:r>
      <w:proofErr w:type="spellStart"/>
      <w:r>
        <w:t>isoquants</w:t>
      </w:r>
      <w:proofErr w:type="spellEnd"/>
      <w:r>
        <w:t xml:space="preserve">, each with its own </w:t>
      </w:r>
      <w:proofErr w:type="spellStart"/>
      <w:r>
        <w:t>isocost</w:t>
      </w:r>
      <w:proofErr w:type="spellEnd"/>
      <w:r>
        <w:t xml:space="preserve"> line</w:t>
      </w:r>
      <w:r w:rsidR="002431F5">
        <w:t xml:space="preserve"> (assuming constant prices of capital and labor) </w:t>
      </w:r>
      <w:r>
        <w:t>to determine optimal bundles. Then, construct an expansion path using those three different optimal bundles.</w:t>
      </w:r>
    </w:p>
    <w:sectPr w:rsidR="000D09E9" w:rsidSect="008E15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99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17997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0725ED"/>
    <w:multiLevelType w:val="hybridMultilevel"/>
    <w:tmpl w:val="3A9AAF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3328E"/>
    <w:multiLevelType w:val="hybridMultilevel"/>
    <w:tmpl w:val="516CF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0283D"/>
    <w:rsid w:val="000344B2"/>
    <w:rsid w:val="00037921"/>
    <w:rsid w:val="0007005F"/>
    <w:rsid w:val="00085A2B"/>
    <w:rsid w:val="000908C4"/>
    <w:rsid w:val="000A0DA1"/>
    <w:rsid w:val="000B43CF"/>
    <w:rsid w:val="000D09E9"/>
    <w:rsid w:val="000F1ACD"/>
    <w:rsid w:val="000F5914"/>
    <w:rsid w:val="001042CE"/>
    <w:rsid w:val="00105030"/>
    <w:rsid w:val="00105FA6"/>
    <w:rsid w:val="00106B9A"/>
    <w:rsid w:val="00140869"/>
    <w:rsid w:val="00142510"/>
    <w:rsid w:val="00154B51"/>
    <w:rsid w:val="0015761C"/>
    <w:rsid w:val="00161E3C"/>
    <w:rsid w:val="00166844"/>
    <w:rsid w:val="0017342F"/>
    <w:rsid w:val="001A7342"/>
    <w:rsid w:val="001C5BC5"/>
    <w:rsid w:val="00201262"/>
    <w:rsid w:val="0021597D"/>
    <w:rsid w:val="0023304E"/>
    <w:rsid w:val="002431F5"/>
    <w:rsid w:val="002662EF"/>
    <w:rsid w:val="002775C2"/>
    <w:rsid w:val="00295DED"/>
    <w:rsid w:val="002976A7"/>
    <w:rsid w:val="002A180B"/>
    <w:rsid w:val="002E61FA"/>
    <w:rsid w:val="0030283D"/>
    <w:rsid w:val="003122F0"/>
    <w:rsid w:val="00314DD9"/>
    <w:rsid w:val="003A54A0"/>
    <w:rsid w:val="003D173F"/>
    <w:rsid w:val="003E4858"/>
    <w:rsid w:val="0042138B"/>
    <w:rsid w:val="004474F5"/>
    <w:rsid w:val="0048424D"/>
    <w:rsid w:val="004A5B60"/>
    <w:rsid w:val="004F50BD"/>
    <w:rsid w:val="0050256D"/>
    <w:rsid w:val="005064BD"/>
    <w:rsid w:val="00511C93"/>
    <w:rsid w:val="00567189"/>
    <w:rsid w:val="00571A96"/>
    <w:rsid w:val="005848F1"/>
    <w:rsid w:val="005B01E7"/>
    <w:rsid w:val="005B19ED"/>
    <w:rsid w:val="005F0C1C"/>
    <w:rsid w:val="006230BD"/>
    <w:rsid w:val="0068051A"/>
    <w:rsid w:val="006A096C"/>
    <w:rsid w:val="006D4E32"/>
    <w:rsid w:val="00706396"/>
    <w:rsid w:val="0074283B"/>
    <w:rsid w:val="007524D7"/>
    <w:rsid w:val="0077715A"/>
    <w:rsid w:val="00783556"/>
    <w:rsid w:val="00794182"/>
    <w:rsid w:val="008108F4"/>
    <w:rsid w:val="008351CE"/>
    <w:rsid w:val="00835FD0"/>
    <w:rsid w:val="00837477"/>
    <w:rsid w:val="0084564D"/>
    <w:rsid w:val="00845B9C"/>
    <w:rsid w:val="008544EF"/>
    <w:rsid w:val="0087178D"/>
    <w:rsid w:val="00893B4F"/>
    <w:rsid w:val="008A4CCD"/>
    <w:rsid w:val="008B7FDC"/>
    <w:rsid w:val="008C5399"/>
    <w:rsid w:val="008D07AA"/>
    <w:rsid w:val="008E15CE"/>
    <w:rsid w:val="00936F70"/>
    <w:rsid w:val="00940B1D"/>
    <w:rsid w:val="00956D18"/>
    <w:rsid w:val="009679B1"/>
    <w:rsid w:val="00986586"/>
    <w:rsid w:val="009C0130"/>
    <w:rsid w:val="009D4775"/>
    <w:rsid w:val="00A0158A"/>
    <w:rsid w:val="00A16FB0"/>
    <w:rsid w:val="00A46E2D"/>
    <w:rsid w:val="00A472D3"/>
    <w:rsid w:val="00A56184"/>
    <w:rsid w:val="00A8171C"/>
    <w:rsid w:val="00A822EC"/>
    <w:rsid w:val="00AB4A76"/>
    <w:rsid w:val="00AE0B32"/>
    <w:rsid w:val="00AF2635"/>
    <w:rsid w:val="00B34521"/>
    <w:rsid w:val="00B449FF"/>
    <w:rsid w:val="00B47CA9"/>
    <w:rsid w:val="00B74E7A"/>
    <w:rsid w:val="00B81117"/>
    <w:rsid w:val="00BB10E1"/>
    <w:rsid w:val="00BB4D1D"/>
    <w:rsid w:val="00BB4E68"/>
    <w:rsid w:val="00BB6788"/>
    <w:rsid w:val="00BB7A2D"/>
    <w:rsid w:val="00BE26D5"/>
    <w:rsid w:val="00C4360D"/>
    <w:rsid w:val="00C46D8C"/>
    <w:rsid w:val="00C70457"/>
    <w:rsid w:val="00C831FD"/>
    <w:rsid w:val="00C9108E"/>
    <w:rsid w:val="00C9668C"/>
    <w:rsid w:val="00CB264C"/>
    <w:rsid w:val="00CD1AFE"/>
    <w:rsid w:val="00CE42C6"/>
    <w:rsid w:val="00D10153"/>
    <w:rsid w:val="00D10A13"/>
    <w:rsid w:val="00D31365"/>
    <w:rsid w:val="00D327CA"/>
    <w:rsid w:val="00D35419"/>
    <w:rsid w:val="00D4636A"/>
    <w:rsid w:val="00D50503"/>
    <w:rsid w:val="00D65E47"/>
    <w:rsid w:val="00D776C0"/>
    <w:rsid w:val="00E213FD"/>
    <w:rsid w:val="00E2205B"/>
    <w:rsid w:val="00E260AD"/>
    <w:rsid w:val="00E40AA0"/>
    <w:rsid w:val="00E47757"/>
    <w:rsid w:val="00E63B4B"/>
    <w:rsid w:val="00E74F93"/>
    <w:rsid w:val="00E91C6B"/>
    <w:rsid w:val="00EA2B28"/>
    <w:rsid w:val="00F8556E"/>
    <w:rsid w:val="00FA538F"/>
    <w:rsid w:val="00FC4D60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9D4775"/>
    <w:rPr>
      <w:rFonts w:cs="Times New Roman"/>
    </w:rPr>
  </w:style>
  <w:style w:type="character" w:customStyle="1" w:styleId="apple-converted-space">
    <w:name w:val="apple-converted-space"/>
    <w:basedOn w:val="DefaultParagraphFont"/>
    <w:rsid w:val="009D4775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5B19ED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5B1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B1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dyoungberg</cp:lastModifiedBy>
  <cp:revision>19</cp:revision>
  <dcterms:created xsi:type="dcterms:W3CDTF">2011-10-04T21:56:00Z</dcterms:created>
  <dcterms:modified xsi:type="dcterms:W3CDTF">2012-10-17T17:36:00Z</dcterms:modified>
</cp:coreProperties>
</file>