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76" w:rsidRDefault="00B64976" w:rsidP="00556826">
      <w:pPr>
        <w:jc w:val="both"/>
      </w:pPr>
      <w:r>
        <w:t>David Youngberg</w:t>
      </w:r>
    </w:p>
    <w:p w:rsidR="00B64976" w:rsidRDefault="00B64976" w:rsidP="00556826">
      <w:pPr>
        <w:jc w:val="both"/>
      </w:pPr>
      <w:r>
        <w:t xml:space="preserve">Econ </w:t>
      </w:r>
      <w:r w:rsidR="008F6F29">
        <w:t>30</w:t>
      </w:r>
      <w:r w:rsidR="00B416CC">
        <w:t>4</w:t>
      </w:r>
      <w:r w:rsidR="002C433F">
        <w:t>—Bethany College</w:t>
      </w:r>
    </w:p>
    <w:p w:rsidR="00B64976" w:rsidRDefault="00B64976" w:rsidP="00556826">
      <w:pPr>
        <w:jc w:val="both"/>
      </w:pPr>
    </w:p>
    <w:p w:rsidR="00B64976" w:rsidRPr="00E26695" w:rsidRDefault="00B64976" w:rsidP="00556826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Lecture</w:t>
      </w:r>
      <w:r w:rsidRPr="00E26695">
        <w:rPr>
          <w:b/>
          <w:smallCaps/>
          <w:sz w:val="32"/>
          <w:szCs w:val="32"/>
        </w:rPr>
        <w:t xml:space="preserve"> </w:t>
      </w:r>
      <w:r w:rsidR="00FE531D">
        <w:rPr>
          <w:b/>
          <w:smallCaps/>
          <w:sz w:val="32"/>
          <w:szCs w:val="32"/>
        </w:rPr>
        <w:t>1</w:t>
      </w:r>
      <w:r w:rsidR="005E3C49">
        <w:rPr>
          <w:b/>
          <w:smallCaps/>
          <w:sz w:val="32"/>
          <w:szCs w:val="32"/>
        </w:rPr>
        <w:t>8</w:t>
      </w:r>
      <w:r w:rsidR="00B416CC">
        <w:rPr>
          <w:b/>
          <w:smallCaps/>
          <w:sz w:val="32"/>
          <w:szCs w:val="32"/>
        </w:rPr>
        <w:t xml:space="preserve">: </w:t>
      </w:r>
      <w:r w:rsidR="005E3C49">
        <w:rPr>
          <w:b/>
          <w:smallCaps/>
          <w:sz w:val="32"/>
          <w:szCs w:val="32"/>
        </w:rPr>
        <w:t>Monopolistic Competition</w:t>
      </w:r>
    </w:p>
    <w:p w:rsidR="00B64976" w:rsidRDefault="00B64976" w:rsidP="00E26695">
      <w:pPr>
        <w:jc w:val="center"/>
      </w:pPr>
    </w:p>
    <w:p w:rsidR="00722A3C" w:rsidRDefault="005E3C49" w:rsidP="00722A3C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 Hayekian complaint</w:t>
      </w:r>
    </w:p>
    <w:p w:rsidR="005E3C49" w:rsidRDefault="005E3C49" w:rsidP="005E3C49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Nobel laureate F.A. Hayek complained about economists’ approach to perfect competition, saying:</w:t>
      </w:r>
    </w:p>
    <w:p w:rsidR="005E3C49" w:rsidRDefault="00D32D54" w:rsidP="00D32D54">
      <w:pPr>
        <w:numPr>
          <w:ilvl w:val="2"/>
          <w:numId w:val="10"/>
        </w:numPr>
        <w:jc w:val="both"/>
        <w:rPr>
          <w:sz w:val="28"/>
          <w:szCs w:val="28"/>
        </w:rPr>
      </w:pPr>
      <w:r w:rsidRPr="00ED1B7E">
        <w:rPr>
          <w:sz w:val="28"/>
          <w:szCs w:val="28"/>
        </w:rPr>
        <w:t>“Advertising, undercutting, and improving (</w:t>
      </w:r>
      <w:r w:rsidR="00ED1B7E">
        <w:rPr>
          <w:sz w:val="28"/>
          <w:szCs w:val="28"/>
        </w:rPr>
        <w:t>‘</w:t>
      </w:r>
      <w:r w:rsidRPr="00ED1B7E">
        <w:rPr>
          <w:sz w:val="28"/>
          <w:szCs w:val="28"/>
        </w:rPr>
        <w:t>differentiating</w:t>
      </w:r>
      <w:r w:rsidR="00ED1B7E">
        <w:rPr>
          <w:sz w:val="28"/>
          <w:szCs w:val="28"/>
        </w:rPr>
        <w:t>’</w:t>
      </w:r>
      <w:r w:rsidRPr="00ED1B7E">
        <w:rPr>
          <w:sz w:val="28"/>
          <w:szCs w:val="28"/>
        </w:rPr>
        <w:t>)</w:t>
      </w:r>
      <w:r w:rsidR="00ED1B7E" w:rsidRPr="00ED1B7E">
        <w:rPr>
          <w:sz w:val="28"/>
          <w:szCs w:val="28"/>
        </w:rPr>
        <w:t xml:space="preserve"> </w:t>
      </w:r>
      <w:r w:rsidRPr="00ED1B7E">
        <w:rPr>
          <w:sz w:val="28"/>
          <w:szCs w:val="28"/>
        </w:rPr>
        <w:t xml:space="preserve">the goods or services </w:t>
      </w:r>
      <w:r w:rsidR="00ED1B7E" w:rsidRPr="00ED1B7E">
        <w:rPr>
          <w:sz w:val="28"/>
          <w:szCs w:val="28"/>
        </w:rPr>
        <w:t>produced are all excluded by de</w:t>
      </w:r>
      <w:r w:rsidRPr="00ED1B7E">
        <w:rPr>
          <w:sz w:val="28"/>
          <w:szCs w:val="28"/>
        </w:rPr>
        <w:t>finition</w:t>
      </w:r>
      <w:r w:rsidR="00ED1B7E" w:rsidRPr="00ED1B7E">
        <w:rPr>
          <w:sz w:val="28"/>
          <w:szCs w:val="28"/>
        </w:rPr>
        <w:t xml:space="preserve"> </w:t>
      </w:r>
      <w:r w:rsidR="00ED1B7E">
        <w:rPr>
          <w:sz w:val="28"/>
          <w:szCs w:val="28"/>
        </w:rPr>
        <w:t>‘</w:t>
      </w:r>
      <w:r w:rsidRPr="00ED1B7E">
        <w:rPr>
          <w:sz w:val="28"/>
          <w:szCs w:val="28"/>
        </w:rPr>
        <w:t>perfect</w:t>
      </w:r>
      <w:r w:rsidR="00ED1B7E">
        <w:rPr>
          <w:sz w:val="28"/>
          <w:szCs w:val="28"/>
        </w:rPr>
        <w:t>’</w:t>
      </w:r>
      <w:r w:rsidRPr="00ED1B7E">
        <w:rPr>
          <w:sz w:val="28"/>
          <w:szCs w:val="28"/>
        </w:rPr>
        <w:t xml:space="preserve"> competition means indeed the absence of all competitive activities.</w:t>
      </w:r>
      <w:r w:rsidR="00ED1B7E">
        <w:rPr>
          <w:sz w:val="28"/>
          <w:szCs w:val="28"/>
        </w:rPr>
        <w:t>” (“The Meaning of Competition”)</w:t>
      </w:r>
    </w:p>
    <w:p w:rsidR="00ED1B7E" w:rsidRDefault="00ED1B7E" w:rsidP="00ED1B7E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 other words, the homogenous products assumption of perfect competition robs us of all competitive activity. In practice, firms actively highlight how different their products are from competitors.</w:t>
      </w:r>
    </w:p>
    <w:p w:rsidR="00ED1B7E" w:rsidRDefault="00ED1B7E" w:rsidP="00ED1B7E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Monopolistic competition addresses this issue by relaxing the homogenous products.</w:t>
      </w:r>
    </w:p>
    <w:p w:rsidR="00ED1B7E" w:rsidRDefault="00ED1B7E" w:rsidP="00ED1B7E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Firms compete by selling similar products but not identical. They are close substitutes, but not near substitutes.</w:t>
      </w:r>
    </w:p>
    <w:p w:rsidR="00ED1B7E" w:rsidRDefault="00ED1B7E" w:rsidP="00ED1B7E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There is still freedom of entry and exit—it is easy for firms to enter and exit with their own brands</w:t>
      </w:r>
    </w:p>
    <w:p w:rsidR="00ED1B7E" w:rsidRDefault="00ED1B7E" w:rsidP="00ED1B7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Long and the Short of It</w:t>
      </w:r>
    </w:p>
    <w:p w:rsidR="00ED1B7E" w:rsidRDefault="00ED1B7E" w:rsidP="00ED1B7E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Monopolistically competitive firms face a downward-sloping demand curve, just like in a monopoly.</w:t>
      </w:r>
      <w:r w:rsidR="004F76B7">
        <w:rPr>
          <w:sz w:val="28"/>
          <w:szCs w:val="28"/>
        </w:rPr>
        <w:t xml:space="preserve"> We draw this demand curve relatively gentle, since there are many substitutes (thus the demand is elastic).</w:t>
      </w:r>
    </w:p>
    <w:p w:rsidR="00ED1B7E" w:rsidRDefault="00ED1B7E" w:rsidP="00ED1B7E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Monopolistically competitive firms also must deal with entry, just like in perfect competition.</w:t>
      </w:r>
    </w:p>
    <w:p w:rsidR="00044C50" w:rsidRDefault="00044C50" w:rsidP="00044C50">
      <w:pPr>
        <w:ind w:left="1440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sz w:val="28"/>
          <w:szCs w:val="28"/>
        </w:rPr>
        <w:pict>
          <v:group id="_x0000_s2279" editas="canvas" style="width:326.05pt;height:181.25pt;mso-position-horizontal-relative:char;mso-position-vertical-relative:line" coordorigin="2677,5765" coordsize="5435,30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80" type="#_x0000_t75" style="position:absolute;left:2677;top:5765;width:5435;height:3021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281" type="#_x0000_t32" style="position:absolute;left:3127;top:6058;width:1;height:2427;flip:y" o:connectortype="straight" strokecolor="#7f7f7f" strokeweight="1.5pt">
              <v:stroke dashstyle="1 1"/>
            </v:shape>
            <v:shape id="_x0000_s2282" type="#_x0000_t32" style="position:absolute;left:3426;top:6058;width:1;height:2426;flip:y" o:connectortype="straight" strokecolor="#7f7f7f" strokeweight="1.5pt">
              <v:stroke dashstyle="1 1"/>
            </v:shape>
            <v:shape id="_x0000_s2283" type="#_x0000_t32" style="position:absolute;left:3277;top:6058;width:1;height:2426;flip:y" o:connectortype="straight" strokecolor="#7f7f7f" strokeweight="1.5pt">
              <v:stroke dashstyle="1 1"/>
            </v:shape>
            <v:shape id="_x0000_s2284" type="#_x0000_t32" style="position:absolute;left:3577;top:6058;width:1;height:2428;flip:x y" o:connectortype="straight" strokecolor="#7f7f7f" strokeweight="1.5pt">
              <v:stroke dashstyle="1 1"/>
            </v:shape>
            <v:shape id="_x0000_s2285" type="#_x0000_t32" style="position:absolute;left:3877;top:6058;width:1;height:2427;flip:y" o:connectortype="straight" strokecolor="#7f7f7f" strokeweight="1.5pt">
              <v:stroke dashstyle="1 1"/>
            </v:shape>
            <v:shape id="_x0000_s2286" type="#_x0000_t32" style="position:absolute;left:3728;top:6058;width:1;height:2427;flip:y" o:connectortype="straight" strokecolor="#7f7f7f" strokeweight="1.5pt">
              <v:stroke dashstyle="1 1"/>
            </v:shape>
            <v:shape id="_x0000_s2287" type="#_x0000_t32" style="position:absolute;left:4027;top:6058;width:1;height:2428;flip:y" o:connectortype="straight" strokecolor="#7f7f7f" strokeweight="1.5pt">
              <v:stroke dashstyle="1 1"/>
            </v:shape>
            <v:shape id="_x0000_s2288" type="#_x0000_t32" style="position:absolute;left:4326;top:6058;width:1;height:2427;flip:y" o:connectortype="straight" strokecolor="#7f7f7f" strokeweight="1.5pt">
              <v:stroke dashstyle="1 1"/>
            </v:shape>
            <v:shape id="_x0000_s2289" type="#_x0000_t32" style="position:absolute;left:4177;top:6058;width:1;height:2427;flip:y" o:connectortype="straight" strokecolor="#7f7f7f" strokeweight="1.5pt">
              <v:stroke dashstyle="1 1"/>
            </v:shape>
            <v:shape id="_x0000_s2290" type="#_x0000_t32" style="position:absolute;left:4478;top:6058;width:1;height:2426;flip:y" o:connectortype="straight" strokecolor="#7f7f7f" strokeweight="1.5pt">
              <v:stroke dashstyle="1 1"/>
            </v:shape>
            <v:shape id="_x0000_s2291" type="#_x0000_t32" style="position:absolute;left:4777;top:6058;width:1;height:2425;flip:y" o:connectortype="straight" strokecolor="#7f7f7f" strokeweight="1.5pt">
              <v:stroke dashstyle="1 1"/>
            </v:shape>
            <v:shape id="_x0000_s2292" type="#_x0000_t32" style="position:absolute;left:4628;top:6058;width:1;height:2425;flip:y" o:connectortype="straight" strokecolor="#7f7f7f" strokeweight="1.5pt">
              <v:stroke dashstyle="1 1"/>
            </v:shape>
            <v:shape id="_x0000_s2293" type="#_x0000_t32" style="position:absolute;left:4928;top:6058;width:1;height:2428;flip:y" o:connectortype="straight" strokecolor="#7f7f7f" strokeweight="1.5pt">
              <v:stroke dashstyle="1 1"/>
            </v:shape>
            <v:shape id="_x0000_s2294" type="#_x0000_t32" style="position:absolute;left:5227;top:6058;width:1;height:2427;flip:y" o:connectortype="straight" strokecolor="#7f7f7f" strokeweight="1.5pt">
              <v:stroke dashstyle="1 1"/>
            </v:shape>
            <v:shape id="_x0000_s2295" type="#_x0000_t32" style="position:absolute;left:5078;top:6058;width:1;height:2427;flip:y" o:connectortype="straight" strokecolor="#7f7f7f" strokeweight="1.5pt">
              <v:stroke dashstyle="1 1"/>
            </v:shape>
            <v:shape id="_x0000_s2296" type="#_x0000_t32" style="position:absolute;left:5378;top:6058;width:1;height:2425;flip:y" o:connectortype="straight" strokecolor="#7f7f7f" strokeweight="1.5pt">
              <v:stroke dashstyle="1 1"/>
            </v:shape>
            <v:shape id="_x0000_s2297" type="#_x0000_t32" style="position:absolute;left:5677;top:6058;width:1;height:2425;flip:y" o:connectortype="straight" strokecolor="#7f7f7f" strokeweight="1.5pt">
              <v:stroke dashstyle="1 1"/>
            </v:shape>
            <v:shape id="_x0000_s2298" type="#_x0000_t32" style="position:absolute;left:5527;top:6058;width:1;height:2425;flip:x y" o:connectortype="straight" strokecolor="#7f7f7f" strokeweight="1.5pt">
              <v:stroke dashstyle="1 1"/>
            </v:shape>
            <v:shape id="_x0000_s2299" type="#_x0000_t32" style="position:absolute;left:5827;top:6058;width:1;height:2429;flip:y" o:connectortype="straight" strokecolor="#7f7f7f" strokeweight="1.5pt">
              <v:stroke dashstyle="1 1"/>
            </v:shape>
            <v:shape id="_x0000_s2300" type="#_x0000_t32" style="position:absolute;left:6126;top:6058;width:1;height:2428;flip:y" o:connectortype="straight" strokecolor="#7f7f7f" strokeweight="1.5pt">
              <v:stroke dashstyle="1 1"/>
            </v:shape>
            <v:shape id="_x0000_s2301" type="#_x0000_t32" style="position:absolute;left:5977;top:6058;width:1;height:2428;flip:y" o:connectortype="straight" strokecolor="#7f7f7f" strokeweight="1.5pt">
              <v:stroke dashstyle="1 1"/>
            </v:shape>
            <v:shape id="_x0000_s2302" type="#_x0000_t32" style="position:absolute;left:6278;top:6058;width:1;height:2430;flip:y" o:connectortype="straight" strokecolor="#7f7f7f" strokeweight="1.5pt">
              <v:stroke dashstyle="1 1"/>
            </v:shape>
            <v:shape id="_x0000_s2303" type="#_x0000_t32" style="position:absolute;left:6577;top:6058;width:1;height:2429;flip:y" o:connectortype="straight" strokecolor="#7f7f7f" strokeweight="1.5pt">
              <v:stroke dashstyle="1 1"/>
            </v:shape>
            <v:shape id="_x0000_s2304" type="#_x0000_t32" style="position:absolute;left:6427;top:6058;width:1;height:2429;flip:x y" o:connectortype="straight" strokecolor="#7f7f7f" strokeweight="1.5pt">
              <v:stroke dashstyle="1 1"/>
            </v:shape>
            <v:shape id="_x0000_s2305" type="#_x0000_t32" style="position:absolute;left:2980;top:8335;width:3747;height:1;flip:x" o:connectortype="straight" strokecolor="#7f7f7f" strokeweight="1.5pt">
              <v:stroke dashstyle="1 1"/>
            </v:shape>
            <v:shape id="_x0000_s2306" type="#_x0000_t32" style="position:absolute;left:2977;top:8185;width:3746;height:1;flip:x" o:connectortype="straight" strokecolor="#7f7f7f" strokeweight="1.5pt">
              <v:stroke dashstyle="1 1"/>
            </v:shape>
            <v:shape id="_x0000_s2307" type="#_x0000_t32" style="position:absolute;left:2980;top:8035;width:3747;height:1;flip:x" o:connectortype="straight" strokecolor="#7f7f7f" strokeweight="1.5pt">
              <v:stroke dashstyle="1 1"/>
            </v:shape>
            <v:shape id="_x0000_s2308" type="#_x0000_t32" style="position:absolute;left:2977;top:7585;width:3746;height:1;flip:x" o:connectortype="straight" strokecolor="#7f7f7f" strokeweight="1.5pt">
              <v:stroke dashstyle="1 1"/>
            </v:shape>
            <v:shape id="_x0000_s2309" type="#_x0000_t32" style="position:absolute;left:2977;top:7735;width:3746;height:1;flip:x" o:connectortype="straight" strokecolor="#7f7f7f" strokeweight="1.5pt">
              <v:stroke dashstyle="1 1"/>
            </v:shape>
            <v:shape id="_x0000_s2310" type="#_x0000_t32" style="position:absolute;left:2977;top:7885;width:3746;height:1;flip:x" o:connectortype="straight" strokecolor="#7f7f7f" strokeweight="1.5pt">
              <v:stroke dashstyle="1 1"/>
            </v:shape>
            <v:shape id="_x0000_s2311" type="#_x0000_t32" style="position:absolute;left:2984;top:7435;width:3746;height:1;flip:x" o:connectortype="straight" strokecolor="#7f7f7f" strokeweight="1.5pt">
              <v:stroke dashstyle="1 1"/>
            </v:shape>
            <v:shape id="_x0000_s2312" type="#_x0000_t32" style="position:absolute;left:2980;top:7285;width:3747;height:1;flip:x" o:connectortype="straight" strokecolor="#7f7f7f" strokeweight="1.5pt">
              <v:stroke dashstyle="1 1"/>
            </v:shape>
            <v:shape id="_x0000_s2313" type="#_x0000_t32" style="position:absolute;left:2984;top:7135;width:3746;height:1;flip:x" o:connectortype="straight" strokecolor="#7f7f7f" strokeweight="1.5pt">
              <v:stroke dashstyle="1 1"/>
            </v:shape>
            <v:shape id="_x0000_s2314" type="#_x0000_t32" style="position:absolute;left:2980;top:6685;width:3747;height:1;flip:x" o:connectortype="straight" strokecolor="#7f7f7f" strokeweight="1.5pt">
              <v:stroke dashstyle="1 1"/>
            </v:shape>
            <v:shape id="_x0000_s2315" type="#_x0000_t32" style="position:absolute;left:2980;top:6835;width:3747;height:1;flip:x" o:connectortype="straight" strokecolor="#7f7f7f" strokeweight="1.5pt">
              <v:stroke dashstyle="1 1"/>
            </v:shape>
            <v:shape id="_x0000_s2316" type="#_x0000_t32" style="position:absolute;left:2980;top:6985;width:3747;height:1;flip:x" o:connectortype="straight" strokecolor="#7f7f7f" strokeweight="1.5pt">
              <v:stroke dashstyle="1 1"/>
            </v:shape>
            <v:shape id="_x0000_s2317" type="#_x0000_t32" style="position:absolute;left:2980;top:6534;width:3747;height:1;flip:x" o:connectortype="straight" strokecolor="#7f7f7f" strokeweight="1.5pt">
              <v:stroke dashstyle="1 1"/>
            </v:shape>
            <v:shape id="_x0000_s2318" type="#_x0000_t32" style="position:absolute;left:2977;top:6384;width:3746;height:1;flip:x" o:connectortype="straight" strokecolor="#7f7f7f" strokeweight="1.5pt">
              <v:stroke dashstyle="1 1"/>
            </v:shape>
            <v:shape id="_x0000_s2319" type="#_x0000_t32" style="position:absolute;left:2980;top:6234;width:3747;height:1;flip:x" o:connectortype="straight" strokecolor="#7f7f7f" strokeweight="1.5pt">
              <v:stroke dashstyle="1 1"/>
            </v:shape>
            <v:shape id="_x0000_s2320" type="#_x0000_t32" style="position:absolute;left:2978;top:6058;width:6;height:2428;flip:x" o:connectortype="straight" strokeweight="1.5pt"/>
            <v:shape id="_x0000_s2321" type="#_x0000_t32" style="position:absolute;left:2977;top:8484;width:4050;height:1;flip:x" o:connectortype="straight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22" type="#_x0000_t202" style="position:absolute;left:2678;top:8065;width:300;height:270" filled="f" stroked="f">
              <v:textbox style="mso-next-textbox:#_x0000_s2322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2</w:t>
                    </w:r>
                  </w:p>
                </w:txbxContent>
              </v:textbox>
            </v:shape>
            <v:shape id="_x0000_s2323" type="#_x0000_t202" style="position:absolute;left:2677;top:7769;width:300;height:266" filled="f" stroked="f">
              <v:textbox style="mso-next-textbox:#_x0000_s2323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4</w:t>
                    </w:r>
                  </w:p>
                </w:txbxContent>
              </v:textbox>
            </v:shape>
            <v:shape id="_x0000_s2324" type="#_x0000_t202" style="position:absolute;left:2677;top:7479;width:300;height:256" filled="f" stroked="f">
              <v:textbox style="mso-next-textbox:#_x0000_s2324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6</w:t>
                    </w:r>
                  </w:p>
                </w:txbxContent>
              </v:textbox>
            </v:shape>
            <v:shape id="_x0000_s2325" type="#_x0000_t202" style="position:absolute;left:2677;top:7172;width:300;height:263" filled="f" stroked="f">
              <v:textbox style="mso-next-textbox:#_x0000_s2325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8</w:t>
                    </w:r>
                  </w:p>
                </w:txbxContent>
              </v:textbox>
            </v:shape>
            <v:shape id="_x0000_s2326" type="#_x0000_t202" style="position:absolute;left:2677;top:6871;width:300;height:264" filled="f" stroked="f">
              <v:textbox style="mso-next-textbox:#_x0000_s2326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10</w:t>
                    </w:r>
                  </w:p>
                </w:txbxContent>
              </v:textbox>
            </v:shape>
            <v:shape id="_x0000_s2327" type="#_x0000_t202" style="position:absolute;left:2677;top:6570;width:300;height:265" filled="f" stroked="f">
              <v:textbox style="mso-next-textbox:#_x0000_s2327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12</w:t>
                    </w:r>
                  </w:p>
                </w:txbxContent>
              </v:textbox>
            </v:shape>
            <v:shape id="_x0000_s2328" type="#_x0000_t202" style="position:absolute;left:2677;top:6280;width:300;height:255" filled="f" stroked="f">
              <v:textbox style="mso-next-textbox:#_x0000_s2328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14</w:t>
                    </w:r>
                  </w:p>
                </w:txbxContent>
              </v:textbox>
            </v:shape>
            <v:shape id="_x0000_s2329" type="#_x0000_t202" style="position:absolute;left:3127;top:8485;width:300;height:300" filled="f" stroked="f">
              <v:textbox style="mso-next-textbox:#_x0000_s2329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2330" type="#_x0000_t202" style="position:absolute;left:4327;top:8484;width:300;height:300" filled="f" stroked="f">
              <v:textbox style="mso-next-textbox:#_x0000_s2330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shape>
            <v:shape id="_x0000_s2331" type="#_x0000_t202" style="position:absolute;left:4027;top:8486;width:300;height:300" filled="f" stroked="f">
              <v:textbox style="mso-next-textbox:#_x0000_s2331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  <v:shape id="_x0000_s2332" type="#_x0000_t202" style="position:absolute;left:3727;top:8484;width:300;height:300" filled="f" stroked="f">
              <v:textbox style="mso-next-textbox:#_x0000_s2332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  <v:shape id="_x0000_s2333" type="#_x0000_t202" style="position:absolute;left:3427;top:8484;width:300;height:300" filled="f" stroked="f">
              <v:textbox style="mso-next-textbox:#_x0000_s2333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2334" type="#_x0000_t202" style="position:absolute;left:6127;top:8485;width:300;height:300" filled="f" stroked="f">
              <v:textbox style="mso-next-textbox:#_x0000_s2334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22</w:t>
                    </w:r>
                  </w:p>
                </w:txbxContent>
              </v:textbox>
            </v:shape>
            <v:shape id="_x0000_s2335" type="#_x0000_t202" style="position:absolute;left:5827;top:8484;width:300;height:300" filled="f" stroked="f">
              <v:textbox style="mso-next-textbox:#_x0000_s2335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20</w:t>
                    </w:r>
                  </w:p>
                </w:txbxContent>
              </v:textbox>
            </v:shape>
            <v:shape id="_x0000_s2336" type="#_x0000_t202" style="position:absolute;left:5527;top:8484;width:300;height:300" filled="f" stroked="f">
              <v:textbox style="mso-next-textbox:#_x0000_s2336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18</w:t>
                    </w:r>
                  </w:p>
                </w:txbxContent>
              </v:textbox>
            </v:shape>
            <v:shape id="_x0000_s2337" type="#_x0000_t202" style="position:absolute;left:5227;top:8485;width:300;height:300" filled="f" stroked="f">
              <v:textbox style="mso-next-textbox:#_x0000_s2337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16</w:t>
                    </w:r>
                  </w:p>
                </w:txbxContent>
              </v:textbox>
            </v:shape>
            <v:shape id="_x0000_s2338" type="#_x0000_t202" style="position:absolute;left:4927;top:8486;width:300;height:300" filled="f" stroked="f">
              <v:textbox style="mso-next-textbox:#_x0000_s2338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14</w:t>
                    </w:r>
                  </w:p>
                </w:txbxContent>
              </v:textbox>
            </v:shape>
            <v:shape id="_x0000_s2339" type="#_x0000_t202" style="position:absolute;left:4627;top:8486;width:300;height:300" filled="f" stroked="f">
              <v:textbox style="mso-next-textbox:#_x0000_s2339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12</w:t>
                    </w:r>
                  </w:p>
                </w:txbxContent>
              </v:textbox>
            </v:shape>
            <v:shape id="_x0000_s2340" type="#_x0000_t202" style="position:absolute;left:2677;top:5765;width:890;height:293" filled="f" stroked="f">
              <v:textbox style="mso-next-textbox:#_x0000_s2340" inset="0,0,0,0">
                <w:txbxContent>
                  <w:p w:rsidR="00044C50" w:rsidRDefault="00044C50" w:rsidP="00044C50">
                    <w:r>
                      <w:t>P ($/lb)</w:t>
                    </w:r>
                  </w:p>
                </w:txbxContent>
              </v:textbox>
            </v:shape>
            <v:shape id="_x0000_s2341" type="#_x0000_t202" style="position:absolute;left:6674;top:8116;width:1380;height:449" filled="f" stroked="f">
              <v:textbox style="mso-next-textbox:#_x0000_s2341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Candy (millions of pounds)</w:t>
                    </w:r>
                  </w:p>
                </w:txbxContent>
              </v:textbox>
            </v:shape>
            <v:shape id="_x0000_s2342" type="#_x0000_t202" style="position:absolute;left:5827;top:6351;width:482;height:300" filled="f" stroked="f">
              <v:textbox style="mso-next-textbox:#_x0000_s2342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ATC</w:t>
                    </w:r>
                  </w:p>
                </w:txbxContent>
              </v:textbox>
            </v:shape>
            <v:shape id="_x0000_s2343" style="position:absolute;left:3277;top:6534;width:2700;height:8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3960,1861" path="m,361v481,750,962,1500,1622,1440c2282,1741,3121,870,3960,e" filled="f" strokeweight="1.5pt">
              <v:path arrowok="t"/>
            </v:shape>
            <v:shape id="_x0000_s2344" type="#_x0000_t32" style="position:absolute;left:2977;top:6703;width:3601;height:1178" o:connectortype="straight" strokeweight="1.5pt"/>
            <v:shape id="_x0000_s2345" type="#_x0000_t202" style="position:absolute;left:6490;top:7586;width:233;height:300" filled="f" stroked="f">
              <v:textbox style="mso-next-textbox:#_x0000_s2345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2346" type="#_x0000_t32" style="position:absolute;left:3127;top:6699;width:2251;height:1486;flip:y" o:connectortype="straight" strokeweight="1.5pt"/>
            <v:shape id="_x0000_s2347" type="#_x0000_t202" style="position:absolute;left:5079;top:6467;width:483;height:300" filled="f" stroked="f">
              <v:textbox style="mso-next-textbox:#_x0000_s2347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MC</w:t>
                    </w:r>
                  </w:p>
                </w:txbxContent>
              </v:textbox>
            </v:shape>
            <v:shape id="_x0000_s2348" type="#_x0000_t32" style="position:absolute;left:2977;top:6703;width:2127;height:1785" o:connectortype="straight" strokeweight="1.5pt"/>
            <v:shape id="_x0000_s2349" type="#_x0000_t202" style="position:absolute;left:4929;top:8188;width:350;height:300" filled="f" stroked="f">
              <v:textbox style="mso-next-textbox:#_x0000_s2349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MR</w:t>
                    </w:r>
                  </w:p>
                </w:txbxContent>
              </v:textbox>
            </v:shape>
            <v:rect id="_x0000_s2421" style="position:absolute;left:2977;top:7053;width:1051;height:232" fillcolor="#a5a5a5" strokeweight="1.5pt"/>
            <v:shape id="_x0000_s2422" type="#_x0000_t32" style="position:absolute;left:4027;top:7285;width:14;height:1166;flip:y" o:connectortype="straight" strokeweight="1.5pt">
              <v:stroke dashstyle="longDash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425" type="#_x0000_t5" style="position:absolute;left:4039;top:7055;width:532;height:528;rotation:90" adj="6771" fillcolor="#7f7f7f"/>
            <w10:wrap type="none"/>
            <w10:anchorlock/>
          </v:group>
        </w:pict>
      </w:r>
    </w:p>
    <w:p w:rsidR="00ED1B7E" w:rsidRDefault="004F76B7" w:rsidP="00ED1B7E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 the short run, monopolistically competitive firms act like monopolies.</w:t>
      </w:r>
    </w:p>
    <w:p w:rsidR="00044C50" w:rsidRDefault="00044C50" w:rsidP="00044C50">
      <w:pPr>
        <w:ind w:left="1440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sz w:val="28"/>
          <w:szCs w:val="28"/>
        </w:rPr>
        <w:pict>
          <v:group id="_x0000_s2350" editas="canvas" style="width:326.05pt;height:181.25pt;mso-position-horizontal-relative:char;mso-position-vertical-relative:line" coordorigin="2677,5765" coordsize="5435,3021">
            <o:lock v:ext="edit" aspectratio="t"/>
            <v:shape id="_x0000_s2351" type="#_x0000_t75" style="position:absolute;left:2677;top:5765;width:5435;height:3021" o:preferrelative="f">
              <v:fill o:detectmouseclick="t"/>
              <v:path o:extrusionok="t" o:connecttype="none"/>
              <o:lock v:ext="edit" text="t"/>
            </v:shape>
            <v:shape id="_x0000_s2352" type="#_x0000_t32" style="position:absolute;left:3127;top:6058;width:1;height:2427;flip:y" o:connectortype="straight" strokecolor="#7f7f7f" strokeweight="1.5pt">
              <v:stroke dashstyle="1 1"/>
            </v:shape>
            <v:shape id="_x0000_s2353" type="#_x0000_t32" style="position:absolute;left:3426;top:6058;width:1;height:2426;flip:y" o:connectortype="straight" strokecolor="#7f7f7f" strokeweight="1.5pt">
              <v:stroke dashstyle="1 1"/>
            </v:shape>
            <v:shape id="_x0000_s2354" type="#_x0000_t32" style="position:absolute;left:3277;top:6058;width:1;height:2426;flip:y" o:connectortype="straight" strokecolor="#7f7f7f" strokeweight="1.5pt">
              <v:stroke dashstyle="1 1"/>
            </v:shape>
            <v:shape id="_x0000_s2355" type="#_x0000_t32" style="position:absolute;left:3577;top:6058;width:1;height:2428;flip:x y" o:connectortype="straight" strokecolor="#7f7f7f" strokeweight="1.5pt">
              <v:stroke dashstyle="1 1"/>
            </v:shape>
            <v:shape id="_x0000_s2356" type="#_x0000_t32" style="position:absolute;left:3877;top:6058;width:1;height:2427;flip:y" o:connectortype="straight" strokecolor="#7f7f7f" strokeweight="1.5pt">
              <v:stroke dashstyle="1 1"/>
            </v:shape>
            <v:shape id="_x0000_s2357" type="#_x0000_t32" style="position:absolute;left:3728;top:6058;width:1;height:2427;flip:y" o:connectortype="straight" strokecolor="#7f7f7f" strokeweight="1.5pt">
              <v:stroke dashstyle="1 1"/>
            </v:shape>
            <v:shape id="_x0000_s2358" type="#_x0000_t32" style="position:absolute;left:4027;top:6058;width:1;height:2428;flip:y" o:connectortype="straight" strokecolor="#7f7f7f" strokeweight="1.5pt">
              <v:stroke dashstyle="1 1"/>
            </v:shape>
            <v:shape id="_x0000_s2359" type="#_x0000_t32" style="position:absolute;left:4326;top:6058;width:1;height:2427;flip:y" o:connectortype="straight" strokecolor="#7f7f7f" strokeweight="1.5pt">
              <v:stroke dashstyle="1 1"/>
            </v:shape>
            <v:shape id="_x0000_s2360" type="#_x0000_t32" style="position:absolute;left:4177;top:6058;width:1;height:2427;flip:y" o:connectortype="straight" strokecolor="#7f7f7f" strokeweight="1.5pt">
              <v:stroke dashstyle="1 1"/>
            </v:shape>
            <v:shape id="_x0000_s2361" type="#_x0000_t32" style="position:absolute;left:4478;top:6058;width:1;height:2426;flip:y" o:connectortype="straight" strokecolor="#7f7f7f" strokeweight="1.5pt">
              <v:stroke dashstyle="1 1"/>
            </v:shape>
            <v:shape id="_x0000_s2362" type="#_x0000_t32" style="position:absolute;left:4777;top:6058;width:1;height:2425;flip:y" o:connectortype="straight" strokecolor="#7f7f7f" strokeweight="1.5pt">
              <v:stroke dashstyle="1 1"/>
            </v:shape>
            <v:shape id="_x0000_s2363" type="#_x0000_t32" style="position:absolute;left:4628;top:6058;width:1;height:2425;flip:y" o:connectortype="straight" strokecolor="#7f7f7f" strokeweight="1.5pt">
              <v:stroke dashstyle="1 1"/>
            </v:shape>
            <v:shape id="_x0000_s2364" type="#_x0000_t32" style="position:absolute;left:4928;top:6058;width:1;height:2428;flip:y" o:connectortype="straight" strokecolor="#7f7f7f" strokeweight="1.5pt">
              <v:stroke dashstyle="1 1"/>
            </v:shape>
            <v:shape id="_x0000_s2365" type="#_x0000_t32" style="position:absolute;left:5227;top:6058;width:1;height:2427;flip:y" o:connectortype="straight" strokecolor="#7f7f7f" strokeweight="1.5pt">
              <v:stroke dashstyle="1 1"/>
            </v:shape>
            <v:shape id="_x0000_s2366" type="#_x0000_t32" style="position:absolute;left:5078;top:6058;width:1;height:2427;flip:y" o:connectortype="straight" strokecolor="#7f7f7f" strokeweight="1.5pt">
              <v:stroke dashstyle="1 1"/>
            </v:shape>
            <v:shape id="_x0000_s2367" type="#_x0000_t32" style="position:absolute;left:5378;top:6058;width:1;height:2425;flip:y" o:connectortype="straight" strokecolor="#7f7f7f" strokeweight="1.5pt">
              <v:stroke dashstyle="1 1"/>
            </v:shape>
            <v:shape id="_x0000_s2368" type="#_x0000_t32" style="position:absolute;left:5677;top:6058;width:1;height:2425;flip:y" o:connectortype="straight" strokecolor="#7f7f7f" strokeweight="1.5pt">
              <v:stroke dashstyle="1 1"/>
            </v:shape>
            <v:shape id="_x0000_s2369" type="#_x0000_t32" style="position:absolute;left:5527;top:6058;width:1;height:2425;flip:x y" o:connectortype="straight" strokecolor="#7f7f7f" strokeweight="1.5pt">
              <v:stroke dashstyle="1 1"/>
            </v:shape>
            <v:shape id="_x0000_s2370" type="#_x0000_t32" style="position:absolute;left:5827;top:6058;width:1;height:2429;flip:y" o:connectortype="straight" strokecolor="#7f7f7f" strokeweight="1.5pt">
              <v:stroke dashstyle="1 1"/>
            </v:shape>
            <v:shape id="_x0000_s2371" type="#_x0000_t32" style="position:absolute;left:6126;top:6058;width:1;height:2428;flip:y" o:connectortype="straight" strokecolor="#7f7f7f" strokeweight="1.5pt">
              <v:stroke dashstyle="1 1"/>
            </v:shape>
            <v:shape id="_x0000_s2372" type="#_x0000_t32" style="position:absolute;left:5977;top:6058;width:1;height:2428;flip:y" o:connectortype="straight" strokecolor="#7f7f7f" strokeweight="1.5pt">
              <v:stroke dashstyle="1 1"/>
            </v:shape>
            <v:shape id="_x0000_s2373" type="#_x0000_t32" style="position:absolute;left:6278;top:6058;width:1;height:2430;flip:y" o:connectortype="straight" strokecolor="#7f7f7f" strokeweight="1.5pt">
              <v:stroke dashstyle="1 1"/>
            </v:shape>
            <v:shape id="_x0000_s2374" type="#_x0000_t32" style="position:absolute;left:6577;top:6058;width:1;height:2429;flip:y" o:connectortype="straight" strokecolor="#7f7f7f" strokeweight="1.5pt">
              <v:stroke dashstyle="1 1"/>
            </v:shape>
            <v:shape id="_x0000_s2375" type="#_x0000_t32" style="position:absolute;left:6427;top:6058;width:1;height:2429;flip:x y" o:connectortype="straight" strokecolor="#7f7f7f" strokeweight="1.5pt">
              <v:stroke dashstyle="1 1"/>
            </v:shape>
            <v:shape id="_x0000_s2376" type="#_x0000_t32" style="position:absolute;left:2980;top:8335;width:3747;height:1;flip:x" o:connectortype="straight" strokecolor="#7f7f7f" strokeweight="1.5pt">
              <v:stroke dashstyle="1 1"/>
            </v:shape>
            <v:shape id="_x0000_s2377" type="#_x0000_t32" style="position:absolute;left:2977;top:8185;width:3746;height:1;flip:x" o:connectortype="straight" strokecolor="#7f7f7f" strokeweight="1.5pt">
              <v:stroke dashstyle="1 1"/>
            </v:shape>
            <v:shape id="_x0000_s2378" type="#_x0000_t32" style="position:absolute;left:2980;top:8035;width:3747;height:1;flip:x" o:connectortype="straight" strokecolor="#7f7f7f" strokeweight="1.5pt">
              <v:stroke dashstyle="1 1"/>
            </v:shape>
            <v:shape id="_x0000_s2379" type="#_x0000_t32" style="position:absolute;left:2977;top:7585;width:3746;height:1;flip:x" o:connectortype="straight" strokecolor="#7f7f7f" strokeweight="1.5pt">
              <v:stroke dashstyle="1 1"/>
            </v:shape>
            <v:shape id="_x0000_s2380" type="#_x0000_t32" style="position:absolute;left:2977;top:7735;width:3746;height:1;flip:x" o:connectortype="straight" strokecolor="#7f7f7f" strokeweight="1.5pt">
              <v:stroke dashstyle="1 1"/>
            </v:shape>
            <v:shape id="_x0000_s2381" type="#_x0000_t32" style="position:absolute;left:2977;top:7885;width:3746;height:1;flip:x" o:connectortype="straight" strokecolor="#7f7f7f" strokeweight="1.5pt">
              <v:stroke dashstyle="1 1"/>
            </v:shape>
            <v:shape id="_x0000_s2382" type="#_x0000_t32" style="position:absolute;left:2984;top:7435;width:3746;height:1;flip:x" o:connectortype="straight" strokecolor="#7f7f7f" strokeweight="1.5pt">
              <v:stroke dashstyle="1 1"/>
            </v:shape>
            <v:shape id="_x0000_s2383" type="#_x0000_t32" style="position:absolute;left:2980;top:7285;width:3747;height:1;flip:x" o:connectortype="straight" strokecolor="#7f7f7f" strokeweight="1.5pt">
              <v:stroke dashstyle="1 1"/>
            </v:shape>
            <v:shape id="_x0000_s2384" type="#_x0000_t32" style="position:absolute;left:2984;top:7135;width:3746;height:1;flip:x" o:connectortype="straight" strokecolor="#7f7f7f" strokeweight="1.5pt">
              <v:stroke dashstyle="1 1"/>
            </v:shape>
            <v:shape id="_x0000_s2385" type="#_x0000_t32" style="position:absolute;left:2980;top:6685;width:3747;height:1;flip:x" o:connectortype="straight" strokecolor="#7f7f7f" strokeweight="1.5pt">
              <v:stroke dashstyle="1 1"/>
            </v:shape>
            <v:shape id="_x0000_s2386" type="#_x0000_t32" style="position:absolute;left:2980;top:6835;width:3747;height:1;flip:x" o:connectortype="straight" strokecolor="#7f7f7f" strokeweight="1.5pt">
              <v:stroke dashstyle="1 1"/>
            </v:shape>
            <v:shape id="_x0000_s2387" type="#_x0000_t32" style="position:absolute;left:2980;top:6985;width:3747;height:1;flip:x" o:connectortype="straight" strokecolor="#7f7f7f" strokeweight="1.5pt">
              <v:stroke dashstyle="1 1"/>
            </v:shape>
            <v:shape id="_x0000_s2388" type="#_x0000_t32" style="position:absolute;left:2980;top:6534;width:3747;height:1;flip:x" o:connectortype="straight" strokecolor="#7f7f7f" strokeweight="1.5pt">
              <v:stroke dashstyle="1 1"/>
            </v:shape>
            <v:shape id="_x0000_s2389" type="#_x0000_t32" style="position:absolute;left:2977;top:6384;width:3746;height:1;flip:x" o:connectortype="straight" strokecolor="#7f7f7f" strokeweight="1.5pt">
              <v:stroke dashstyle="1 1"/>
            </v:shape>
            <v:shape id="_x0000_s2390" type="#_x0000_t32" style="position:absolute;left:2980;top:6234;width:3747;height:1;flip:x" o:connectortype="straight" strokecolor="#7f7f7f" strokeweight="1.5pt">
              <v:stroke dashstyle="1 1"/>
            </v:shape>
            <v:shape id="_x0000_s2391" type="#_x0000_t32" style="position:absolute;left:2978;top:6058;width:6;height:2428;flip:x" o:connectortype="straight" strokeweight="1.5pt"/>
            <v:shape id="_x0000_s2392" type="#_x0000_t32" style="position:absolute;left:2977;top:8484;width:4050;height:1;flip:x" o:connectortype="straight" strokeweight="1.5pt"/>
            <v:shape id="_x0000_s2393" type="#_x0000_t202" style="position:absolute;left:2678;top:8065;width:300;height:270" filled="f" stroked="f">
              <v:textbox style="mso-next-textbox:#_x0000_s2393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2</w:t>
                    </w:r>
                  </w:p>
                </w:txbxContent>
              </v:textbox>
            </v:shape>
            <v:shape id="_x0000_s2394" type="#_x0000_t202" style="position:absolute;left:2677;top:7769;width:300;height:266" filled="f" stroked="f">
              <v:textbox style="mso-next-textbox:#_x0000_s2394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4</w:t>
                    </w:r>
                  </w:p>
                </w:txbxContent>
              </v:textbox>
            </v:shape>
            <v:shape id="_x0000_s2395" type="#_x0000_t202" style="position:absolute;left:2677;top:7479;width:300;height:256" filled="f" stroked="f">
              <v:textbox style="mso-next-textbox:#_x0000_s2395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6</w:t>
                    </w:r>
                  </w:p>
                </w:txbxContent>
              </v:textbox>
            </v:shape>
            <v:shape id="_x0000_s2396" type="#_x0000_t202" style="position:absolute;left:2677;top:7172;width:300;height:263" filled="f" stroked="f">
              <v:textbox style="mso-next-textbox:#_x0000_s2396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8</w:t>
                    </w:r>
                  </w:p>
                </w:txbxContent>
              </v:textbox>
            </v:shape>
            <v:shape id="_x0000_s2397" type="#_x0000_t202" style="position:absolute;left:2677;top:6871;width:300;height:264" filled="f" stroked="f">
              <v:textbox style="mso-next-textbox:#_x0000_s2397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10</w:t>
                    </w:r>
                  </w:p>
                </w:txbxContent>
              </v:textbox>
            </v:shape>
            <v:shape id="_x0000_s2398" type="#_x0000_t202" style="position:absolute;left:2677;top:6570;width:300;height:265" filled="f" stroked="f">
              <v:textbox style="mso-next-textbox:#_x0000_s2398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12</w:t>
                    </w:r>
                  </w:p>
                </w:txbxContent>
              </v:textbox>
            </v:shape>
            <v:shape id="_x0000_s2399" type="#_x0000_t202" style="position:absolute;left:2677;top:6280;width:300;height:255" filled="f" stroked="f">
              <v:textbox style="mso-next-textbox:#_x0000_s2399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14</w:t>
                    </w:r>
                  </w:p>
                </w:txbxContent>
              </v:textbox>
            </v:shape>
            <v:shape id="_x0000_s2400" type="#_x0000_t202" style="position:absolute;left:3127;top:8485;width:300;height:300" filled="f" stroked="f">
              <v:textbox style="mso-next-textbox:#_x0000_s2400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2401" type="#_x0000_t202" style="position:absolute;left:4327;top:8484;width:300;height:300" filled="f" stroked="f">
              <v:textbox style="mso-next-textbox:#_x0000_s2401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shape>
            <v:shape id="_x0000_s2402" type="#_x0000_t202" style="position:absolute;left:4027;top:8486;width:300;height:300" filled="f" stroked="f">
              <v:textbox style="mso-next-textbox:#_x0000_s2402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  <v:shape id="_x0000_s2403" type="#_x0000_t202" style="position:absolute;left:3727;top:8484;width:300;height:300" filled="f" stroked="f">
              <v:textbox style="mso-next-textbox:#_x0000_s2403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  <v:shape id="_x0000_s2404" type="#_x0000_t202" style="position:absolute;left:3427;top:8484;width:300;height:300" filled="f" stroked="f">
              <v:textbox style="mso-next-textbox:#_x0000_s2404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2405" type="#_x0000_t202" style="position:absolute;left:6127;top:8485;width:300;height:300" filled="f" stroked="f">
              <v:textbox style="mso-next-textbox:#_x0000_s2405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22</w:t>
                    </w:r>
                  </w:p>
                </w:txbxContent>
              </v:textbox>
            </v:shape>
            <v:shape id="_x0000_s2406" type="#_x0000_t202" style="position:absolute;left:5827;top:8484;width:300;height:300" filled="f" stroked="f">
              <v:textbox style="mso-next-textbox:#_x0000_s2406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20</w:t>
                    </w:r>
                  </w:p>
                </w:txbxContent>
              </v:textbox>
            </v:shape>
            <v:shape id="_x0000_s2407" type="#_x0000_t202" style="position:absolute;left:5527;top:8484;width:300;height:300" filled="f" stroked="f">
              <v:textbox style="mso-next-textbox:#_x0000_s2407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18</w:t>
                    </w:r>
                  </w:p>
                </w:txbxContent>
              </v:textbox>
            </v:shape>
            <v:shape id="_x0000_s2408" type="#_x0000_t202" style="position:absolute;left:5227;top:8485;width:300;height:300" filled="f" stroked="f">
              <v:textbox style="mso-next-textbox:#_x0000_s2408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16</w:t>
                    </w:r>
                  </w:p>
                </w:txbxContent>
              </v:textbox>
            </v:shape>
            <v:shape id="_x0000_s2409" type="#_x0000_t202" style="position:absolute;left:4927;top:8486;width:300;height:300" filled="f" stroked="f">
              <v:textbox style="mso-next-textbox:#_x0000_s2409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14</w:t>
                    </w:r>
                  </w:p>
                </w:txbxContent>
              </v:textbox>
            </v:shape>
            <v:shape id="_x0000_s2410" type="#_x0000_t202" style="position:absolute;left:4627;top:8486;width:300;height:300" filled="f" stroked="f">
              <v:textbox style="mso-next-textbox:#_x0000_s2410" inset="0,0,0,0">
                <w:txbxContent>
                  <w:p w:rsidR="00044C50" w:rsidRDefault="00044C50" w:rsidP="00044C50">
                    <w:pPr>
                      <w:jc w:val="center"/>
                    </w:pPr>
                    <w:r>
                      <w:t>12</w:t>
                    </w:r>
                  </w:p>
                </w:txbxContent>
              </v:textbox>
            </v:shape>
            <v:shape id="_x0000_s2411" type="#_x0000_t202" style="position:absolute;left:2677;top:5765;width:890;height:293" filled="f" stroked="f">
              <v:textbox style="mso-next-textbox:#_x0000_s2411" inset="0,0,0,0">
                <w:txbxContent>
                  <w:p w:rsidR="00044C50" w:rsidRDefault="00044C50" w:rsidP="00044C50">
                    <w:r>
                      <w:t>P ($/lb)</w:t>
                    </w:r>
                  </w:p>
                </w:txbxContent>
              </v:textbox>
            </v:shape>
            <v:shape id="_x0000_s2412" type="#_x0000_t202" style="position:absolute;left:6674;top:8116;width:1380;height:449" filled="f" stroked="f">
              <v:textbox style="mso-next-textbox:#_x0000_s2412" inset="0,0,0,0">
                <w:txbxContent>
                  <w:p w:rsidR="00044C50" w:rsidRDefault="00044C50" w:rsidP="00044C50">
                    <w:pPr>
                      <w:jc w:val="right"/>
                    </w:pPr>
                    <w:r>
                      <w:t>Candy (millions of pounds)</w:t>
                    </w:r>
                  </w:p>
                </w:txbxContent>
              </v:textbox>
            </v:shape>
            <v:shape id="_x0000_s2413" type="#_x0000_t202" style="position:absolute;left:5827;top:6351;width:482;height:300" filled="f" stroked="f">
              <v:textbox style="mso-next-textbox:#_x0000_s2413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ATC</w:t>
                    </w:r>
                  </w:p>
                </w:txbxContent>
              </v:textbox>
            </v:shape>
            <v:shape id="_x0000_s2414" style="position:absolute;left:3277;top:6534;width:2700;height:8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3960,1861" path="m,361v481,750,962,1500,1622,1440c2282,1741,3121,870,3960,e" filled="f" strokeweight="1.5pt">
              <v:path arrowok="t"/>
            </v:shape>
            <v:shape id="_x0000_s2415" type="#_x0000_t32" style="position:absolute;left:2984;top:6920;width:3600;height:1181" o:connectortype="straight" strokeweight="1.5pt"/>
            <v:shape id="_x0000_s2416" type="#_x0000_t202" style="position:absolute;left:6490;top:7886;width:233;height:300" filled="f" stroked="f">
              <v:textbox style="mso-next-textbox:#_x0000_s2416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2417" type="#_x0000_t32" style="position:absolute;left:3127;top:6699;width:2251;height:1486;flip:y" o:connectortype="straight" strokeweight="1.5pt"/>
            <v:shape id="_x0000_s2418" type="#_x0000_t202" style="position:absolute;left:5079;top:6467;width:483;height:300" filled="f" stroked="f">
              <v:textbox style="mso-next-textbox:#_x0000_s2418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MC</w:t>
                    </w:r>
                  </w:p>
                </w:txbxContent>
              </v:textbox>
            </v:shape>
            <v:shape id="_x0000_s2419" type="#_x0000_t32" style="position:absolute;left:2984;top:6920;width:2127;height:1784" o:connectortype="straight" strokeweight="1.5pt"/>
            <v:shape id="_x0000_s2420" type="#_x0000_t202" style="position:absolute;left:4777;top:8265;width:350;height:300" filled="f" stroked="f">
              <v:textbox style="mso-next-textbox:#_x0000_s2420" inset="0,0,0,0">
                <w:txbxContent>
                  <w:p w:rsidR="00044C50" w:rsidRPr="004E362E" w:rsidRDefault="00044C50" w:rsidP="00044C50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MR</w:t>
                    </w:r>
                  </w:p>
                </w:txbxContent>
              </v:textbox>
            </v:shape>
            <v:shape id="_x0000_s2423" type="#_x0000_t32" style="position:absolute;left:3865;top:7218;width:12;height:1266;flip:x y" o:connectortype="straight" strokeweight="1.5pt">
              <v:stroke dashstyle="longDash"/>
            </v:shape>
            <v:shape id="_x0000_s2424" type="#_x0000_t32" style="position:absolute;left:2977;top:7218;width:888;height:1;flip:x" o:connectortype="straight" strokeweight="1.5pt">
              <v:stroke dashstyle="longDash"/>
            </v:shape>
            <v:shape id="_x0000_s2426" type="#_x0000_t5" style="position:absolute;left:3853;top:7215;width:486;height:461;rotation:90" adj="7521" fillcolor="#7f7f7f"/>
            <w10:wrap type="none"/>
            <w10:anchorlock/>
          </v:group>
        </w:pict>
      </w:r>
    </w:p>
    <w:p w:rsidR="004F76B7" w:rsidRDefault="004F76B7" w:rsidP="00ED1B7E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 the long run, we shift the demand curve to reflect entry; the firm makes zero economic profit.</w:t>
      </w:r>
    </w:p>
    <w:p w:rsidR="00044C50" w:rsidRDefault="00044C50" w:rsidP="00044C50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price falls from about 9.5 to about 8.5.</w:t>
      </w:r>
    </w:p>
    <w:p w:rsidR="00044C50" w:rsidRDefault="00044C50" w:rsidP="00044C50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firm supplies less: from 7 to 8. Note this doesn’t mean that the market as a whole is smaller—in fact it’s larger since this was the result of entry.</w:t>
      </w:r>
    </w:p>
    <w:p w:rsidR="00722A3C" w:rsidRDefault="00044C50" w:rsidP="00044C5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Monopolistic competition also produces deadweight loss: prices are less than marginal cost.</w:t>
      </w:r>
    </w:p>
    <w:p w:rsidR="00044C50" w:rsidRDefault="00044C50" w:rsidP="00044C5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But that doesn’t mean monopolistic competition is undesirable since that deadweight loss comes from product differentiation. </w:t>
      </w:r>
      <w:r w:rsidR="000478C6">
        <w:rPr>
          <w:sz w:val="28"/>
          <w:szCs w:val="28"/>
        </w:rPr>
        <w:t>We pay a little more (and just a little, since the monopoly power is small) to get product diversity.</w:t>
      </w:r>
    </w:p>
    <w:p w:rsidR="000478C6" w:rsidRPr="00044C50" w:rsidRDefault="000478C6" w:rsidP="00044C50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It is also likely to be an optimal swap. If people weren’t willing to pay for differences in products, the demand curve would be perfectly elastic. Flu shots are an example.</w:t>
      </w:r>
    </w:p>
    <w:p w:rsidR="00722A3C" w:rsidRDefault="00722A3C" w:rsidP="00722A3C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Calculating </w:t>
      </w:r>
      <w:r w:rsidR="000478C6">
        <w:rPr>
          <w:sz w:val="28"/>
          <w:szCs w:val="28"/>
        </w:rPr>
        <w:t>the shift in demand</w:t>
      </w:r>
    </w:p>
    <w:p w:rsidR="00722A3C" w:rsidRDefault="000478C6" w:rsidP="00722A3C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 already know how to calculate monopoly profit, but, in the long run, how much will the brand sell if we have to worry about entry?</w:t>
      </w:r>
    </w:p>
    <w:p w:rsidR="00722A3C" w:rsidRPr="000478C6" w:rsidRDefault="000478C6" w:rsidP="00722A3C">
      <w:pPr>
        <w:numPr>
          <w:ilvl w:val="1"/>
          <w:numId w:val="10"/>
        </w:numPr>
        <w:jc w:val="both"/>
        <w:rPr>
          <w:sz w:val="28"/>
          <w:szCs w:val="28"/>
        </w:rPr>
      </w:pPr>
      <w:r w:rsidRPr="000478C6">
        <w:rPr>
          <w:sz w:val="28"/>
          <w:szCs w:val="28"/>
        </w:rPr>
        <w:t>First, let’s remember the example from last class:</w:t>
      </w:r>
    </w:p>
    <w:p w:rsidR="00722A3C" w:rsidRDefault="00722A3C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Demand: P = 12 – Q; Total Cost: TC = 6 + Q</w:t>
      </w:r>
      <w:r w:rsidRPr="00BF02DA">
        <w:rPr>
          <w:sz w:val="28"/>
          <w:szCs w:val="28"/>
          <w:vertAlign w:val="superscript"/>
        </w:rPr>
        <w:t>2</w:t>
      </w:r>
    </w:p>
    <w:p w:rsidR="00722A3C" w:rsidRDefault="00722A3C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MR = 12 – 2Q; MC = 2Q</w:t>
      </w:r>
    </w:p>
    <w:p w:rsidR="00722A3C" w:rsidRDefault="00722A3C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2Q = 12 – 2Q, or Q</w:t>
      </w:r>
      <w:r w:rsidRPr="00F36804"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 = 3</w:t>
      </w:r>
    </w:p>
    <w:p w:rsidR="00722A3C" w:rsidRDefault="00722A3C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F36804"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 = 12 – 3 = 9; </w:t>
      </w:r>
      <w:proofErr w:type="spellStart"/>
      <w:r>
        <w:rPr>
          <w:sz w:val="28"/>
          <w:szCs w:val="28"/>
        </w:rPr>
        <w:t>Cost</w:t>
      </w:r>
      <w:r w:rsidRPr="00F36804">
        <w:rPr>
          <w:sz w:val="28"/>
          <w:szCs w:val="28"/>
          <w:vertAlign w:val="subscript"/>
        </w:rPr>
        <w:t>M</w:t>
      </w:r>
      <w:proofErr w:type="spellEnd"/>
      <w:r>
        <w:rPr>
          <w:sz w:val="28"/>
          <w:szCs w:val="28"/>
        </w:rPr>
        <w:t xml:space="preserve"> = (6 + 9</w:t>
      </w:r>
      <w:r w:rsidRPr="00F36804">
        <w:rPr>
          <w:sz w:val="28"/>
          <w:szCs w:val="28"/>
        </w:rPr>
        <w:t>)</w:t>
      </w:r>
      <w:r>
        <w:rPr>
          <w:sz w:val="28"/>
          <w:szCs w:val="28"/>
        </w:rPr>
        <w:t>/3 = 15/3 = 5</w:t>
      </w:r>
    </w:p>
    <w:p w:rsidR="000478C6" w:rsidRDefault="00722A3C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 w:rsidRPr="000478C6">
        <w:rPr>
          <w:sz w:val="28"/>
          <w:szCs w:val="28"/>
        </w:rPr>
        <w:t>∏</w:t>
      </w:r>
      <w:r w:rsidRPr="000478C6">
        <w:rPr>
          <w:sz w:val="28"/>
          <w:szCs w:val="28"/>
          <w:vertAlign w:val="subscript"/>
        </w:rPr>
        <w:t>M</w:t>
      </w:r>
      <w:r w:rsidRPr="000478C6">
        <w:rPr>
          <w:sz w:val="28"/>
          <w:szCs w:val="28"/>
        </w:rPr>
        <w:t xml:space="preserve"> = (9 – 5)3 = 12</w:t>
      </w:r>
    </w:p>
    <w:p w:rsidR="000478C6" w:rsidRDefault="000478C6" w:rsidP="000478C6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 know economic profit must be zero and we must alter that based on shifting the demand curve. So we re-write demand as</w:t>
      </w:r>
      <w:r w:rsidR="001770A0">
        <w:rPr>
          <w:sz w:val="28"/>
          <w:szCs w:val="28"/>
        </w:rPr>
        <w:t>:</w:t>
      </w:r>
    </w:p>
    <w:p w:rsidR="000478C6" w:rsidRDefault="000478C6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Demand: P = 12 – A – Q; MR = 12 – A – 2Q</w:t>
      </w:r>
    </w:p>
    <w:p w:rsidR="001770A0" w:rsidRDefault="001770A0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Then we set Demand equal to ATC, where profit will be zero.</w:t>
      </w:r>
    </w:p>
    <w:p w:rsidR="001770A0" w:rsidRDefault="001770A0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 – A – Q = (6 + Q</w:t>
      </w:r>
      <w:r w:rsidRPr="00BF02DA">
        <w:rPr>
          <w:sz w:val="28"/>
          <w:szCs w:val="28"/>
          <w:vertAlign w:val="superscript"/>
        </w:rPr>
        <w:t>2</w:t>
      </w:r>
      <w:r w:rsidRPr="001770A0">
        <w:rPr>
          <w:sz w:val="28"/>
          <w:szCs w:val="28"/>
        </w:rPr>
        <w:t>)</w:t>
      </w:r>
      <w:r>
        <w:rPr>
          <w:sz w:val="28"/>
          <w:szCs w:val="28"/>
        </w:rPr>
        <w:t>/Q</w:t>
      </w:r>
    </w:p>
    <w:p w:rsidR="001770A0" w:rsidRDefault="001770A0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12Q – AQ – Q</w:t>
      </w:r>
      <w:r w:rsidRPr="00BF02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6 + Q</w:t>
      </w:r>
      <w:r w:rsidRPr="00BF02DA">
        <w:rPr>
          <w:sz w:val="28"/>
          <w:szCs w:val="28"/>
          <w:vertAlign w:val="superscript"/>
        </w:rPr>
        <w:t>2</w:t>
      </w:r>
    </w:p>
    <w:p w:rsidR="001770A0" w:rsidRDefault="001770A0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It’s much easier to isolate A, where A</w:t>
      </w:r>
      <w:r w:rsidR="00C71D6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C71D68">
        <w:rPr>
          <w:sz w:val="28"/>
          <w:szCs w:val="28"/>
        </w:rPr>
        <w:t xml:space="preserve"> </w:t>
      </w:r>
      <w:r>
        <w:rPr>
          <w:sz w:val="28"/>
          <w:szCs w:val="28"/>
        </w:rPr>
        <w:t>-6/Q + 12 – 2Q</w:t>
      </w:r>
    </w:p>
    <w:p w:rsidR="000478C6" w:rsidRDefault="001770A0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Now we set MR </w:t>
      </w:r>
      <w:r w:rsidR="00C71D68">
        <w:rPr>
          <w:sz w:val="28"/>
          <w:szCs w:val="28"/>
        </w:rPr>
        <w:t>= MC, using what we found for A.</w:t>
      </w:r>
    </w:p>
    <w:p w:rsidR="00C71D68" w:rsidRDefault="00C71D68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 – (-6/Q + 12 – 2Q) – 2Q = 2Q</w:t>
      </w:r>
    </w:p>
    <w:p w:rsidR="00C71D68" w:rsidRDefault="00C71D68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6/Q = 2Q, Q = √3</w:t>
      </w:r>
      <w:r w:rsidR="007F6D3A">
        <w:rPr>
          <w:sz w:val="28"/>
          <w:szCs w:val="28"/>
        </w:rPr>
        <w:t xml:space="preserve"> = 1.73</w:t>
      </w:r>
    </w:p>
    <w:p w:rsidR="00C71D68" w:rsidRDefault="00C71D68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 A = -6/√3 + 12 – 2√3 = 5.071</w:t>
      </w:r>
    </w:p>
    <w:p w:rsidR="00C71D68" w:rsidRDefault="00C71D68" w:rsidP="000478C6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Since we set up A is being subtracted from 12, this makes sense. Our demand curve shifts down 5.071.</w:t>
      </w:r>
    </w:p>
    <w:p w:rsidR="00722A3C" w:rsidRPr="000478C6" w:rsidRDefault="00722A3C" w:rsidP="00C71D68">
      <w:pPr>
        <w:numPr>
          <w:ilvl w:val="1"/>
          <w:numId w:val="10"/>
        </w:numPr>
        <w:jc w:val="both"/>
        <w:rPr>
          <w:sz w:val="28"/>
          <w:szCs w:val="28"/>
        </w:rPr>
      </w:pPr>
      <w:r w:rsidRPr="000478C6">
        <w:rPr>
          <w:sz w:val="28"/>
          <w:szCs w:val="28"/>
        </w:rPr>
        <w:t>Calculating deadweight loss</w:t>
      </w:r>
      <w:r w:rsidR="007F6D3A">
        <w:rPr>
          <w:sz w:val="28"/>
          <w:szCs w:val="28"/>
        </w:rPr>
        <w:t xml:space="preserve"> is the same as before. We just have to update our new Demand and MR revenue curves to see the long run DWL.</w:t>
      </w:r>
    </w:p>
    <w:p w:rsidR="00722A3C" w:rsidRDefault="007F6D3A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6.929</w:t>
      </w:r>
      <w:r w:rsidR="00722A3C">
        <w:rPr>
          <w:sz w:val="28"/>
          <w:szCs w:val="28"/>
        </w:rPr>
        <w:t xml:space="preserve"> – Q = 2Q, Q* = </w:t>
      </w:r>
      <w:r>
        <w:rPr>
          <w:sz w:val="28"/>
          <w:szCs w:val="28"/>
        </w:rPr>
        <w:t>2.31</w:t>
      </w:r>
    </w:p>
    <w:p w:rsidR="00722A3C" w:rsidRDefault="00FF7775" w:rsidP="00722A3C">
      <w:pPr>
        <w:numPr>
          <w:ilvl w:val="2"/>
          <w:numId w:val="10"/>
        </w:numPr>
        <w:jc w:val="both"/>
        <w:rPr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1.73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2.31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6.929</m:t>
            </m:r>
            <m:r>
              <w:rPr>
                <w:rFonts w:ascii="Cambria Math" w:hAnsi="Cambria Math"/>
                <w:sz w:val="28"/>
                <w:szCs w:val="28"/>
              </w:rPr>
              <m:t>-Q-2Q dQ</m:t>
            </m:r>
          </m:e>
        </m:nary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1.73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2.31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6.929</m:t>
            </m:r>
            <m:r>
              <w:rPr>
                <w:rFonts w:ascii="Cambria Math" w:hAnsi="Cambria Math"/>
                <w:sz w:val="28"/>
                <w:szCs w:val="28"/>
              </w:rPr>
              <m:t>-3Q dQ</m:t>
            </m:r>
          </m:e>
        </m:nary>
      </m:oMath>
    </w:p>
    <w:p w:rsidR="00E60142" w:rsidRDefault="00722A3C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 w:rsidRPr="00E60142">
        <w:rPr>
          <w:sz w:val="28"/>
          <w:szCs w:val="28"/>
        </w:rPr>
        <w:t>[</w:t>
      </w:r>
      <w:r w:rsidR="00E60142" w:rsidRPr="00E60142">
        <w:rPr>
          <w:sz w:val="28"/>
          <w:szCs w:val="28"/>
        </w:rPr>
        <w:t>6.929</w:t>
      </w:r>
      <w:r w:rsidRPr="00E60142">
        <w:rPr>
          <w:sz w:val="28"/>
          <w:szCs w:val="28"/>
        </w:rPr>
        <w:t>(</w:t>
      </w:r>
      <w:r w:rsidR="007F6D3A" w:rsidRPr="00E60142">
        <w:rPr>
          <w:sz w:val="28"/>
          <w:szCs w:val="28"/>
        </w:rPr>
        <w:t>2.31</w:t>
      </w:r>
      <w:r w:rsidRPr="00E60142">
        <w:rPr>
          <w:sz w:val="28"/>
          <w:szCs w:val="28"/>
        </w:rPr>
        <w:t xml:space="preserve">) – </w:t>
      </w:r>
      <w:r w:rsidR="007F6D3A" w:rsidRPr="00E60142">
        <w:rPr>
          <w:sz w:val="28"/>
          <w:szCs w:val="28"/>
        </w:rPr>
        <w:t>1</w:t>
      </w:r>
      <w:r w:rsidRPr="00E60142">
        <w:rPr>
          <w:sz w:val="28"/>
          <w:szCs w:val="28"/>
        </w:rPr>
        <w:t>.5(</w:t>
      </w:r>
      <w:r w:rsidR="007F6D3A" w:rsidRPr="00E60142">
        <w:rPr>
          <w:sz w:val="28"/>
          <w:szCs w:val="28"/>
        </w:rPr>
        <w:t>2.31</w:t>
      </w:r>
      <w:r w:rsidRPr="00E60142">
        <w:rPr>
          <w:sz w:val="28"/>
          <w:szCs w:val="28"/>
        </w:rPr>
        <w:t>)</w:t>
      </w:r>
      <w:r w:rsidRPr="00E60142">
        <w:rPr>
          <w:sz w:val="28"/>
          <w:szCs w:val="28"/>
          <w:vertAlign w:val="superscript"/>
        </w:rPr>
        <w:t>2</w:t>
      </w:r>
      <w:r w:rsidRPr="00E60142">
        <w:rPr>
          <w:sz w:val="28"/>
          <w:szCs w:val="28"/>
        </w:rPr>
        <w:t>] – [</w:t>
      </w:r>
      <w:r w:rsidR="00E60142" w:rsidRPr="00E60142">
        <w:rPr>
          <w:sz w:val="28"/>
          <w:szCs w:val="28"/>
        </w:rPr>
        <w:t>6.929</w:t>
      </w:r>
      <w:r w:rsidRPr="00E60142">
        <w:rPr>
          <w:sz w:val="28"/>
          <w:szCs w:val="28"/>
        </w:rPr>
        <w:t>(</w:t>
      </w:r>
      <w:r w:rsidR="007F6D3A" w:rsidRPr="00E60142">
        <w:rPr>
          <w:sz w:val="28"/>
          <w:szCs w:val="28"/>
        </w:rPr>
        <w:t>1.73</w:t>
      </w:r>
      <w:r w:rsidRPr="00E60142">
        <w:rPr>
          <w:sz w:val="28"/>
          <w:szCs w:val="28"/>
        </w:rPr>
        <w:t xml:space="preserve">) – </w:t>
      </w:r>
      <w:r w:rsidR="007F6D3A" w:rsidRPr="00E60142">
        <w:rPr>
          <w:sz w:val="28"/>
          <w:szCs w:val="28"/>
        </w:rPr>
        <w:t>1</w:t>
      </w:r>
      <w:r w:rsidRPr="00E60142">
        <w:rPr>
          <w:sz w:val="28"/>
          <w:szCs w:val="28"/>
        </w:rPr>
        <w:t>.5(</w:t>
      </w:r>
      <w:r w:rsidR="007F6D3A" w:rsidRPr="00E60142">
        <w:rPr>
          <w:sz w:val="28"/>
          <w:szCs w:val="28"/>
        </w:rPr>
        <w:t>1.73</w:t>
      </w:r>
      <w:r w:rsidRPr="00E60142">
        <w:rPr>
          <w:sz w:val="28"/>
          <w:szCs w:val="28"/>
        </w:rPr>
        <w:t>)</w:t>
      </w:r>
      <w:r w:rsidRPr="00E60142">
        <w:rPr>
          <w:sz w:val="28"/>
          <w:szCs w:val="28"/>
          <w:vertAlign w:val="superscript"/>
        </w:rPr>
        <w:t>2</w:t>
      </w:r>
      <w:r w:rsidR="007F6D3A" w:rsidRPr="00E60142">
        <w:rPr>
          <w:sz w:val="28"/>
          <w:szCs w:val="28"/>
        </w:rPr>
        <w:t xml:space="preserve">] = </w:t>
      </w:r>
    </w:p>
    <w:p w:rsidR="00722A3C" w:rsidRPr="00E60142" w:rsidRDefault="007F6D3A" w:rsidP="00E60142">
      <w:pPr>
        <w:ind w:left="2160"/>
        <w:jc w:val="both"/>
        <w:rPr>
          <w:sz w:val="28"/>
          <w:szCs w:val="28"/>
        </w:rPr>
      </w:pPr>
      <w:r w:rsidRPr="00E60142">
        <w:rPr>
          <w:sz w:val="28"/>
          <w:szCs w:val="28"/>
        </w:rPr>
        <w:t>(</w:t>
      </w:r>
      <w:r w:rsidR="00E60142" w:rsidRPr="00E60142">
        <w:rPr>
          <w:sz w:val="28"/>
          <w:szCs w:val="28"/>
        </w:rPr>
        <w:t>16.01</w:t>
      </w:r>
      <w:r w:rsidR="00722A3C" w:rsidRPr="00E60142">
        <w:rPr>
          <w:sz w:val="28"/>
          <w:szCs w:val="28"/>
        </w:rPr>
        <w:t xml:space="preserve"> – </w:t>
      </w:r>
      <w:r w:rsidRPr="00E60142">
        <w:rPr>
          <w:sz w:val="28"/>
          <w:szCs w:val="28"/>
        </w:rPr>
        <w:t>8</w:t>
      </w:r>
      <w:r w:rsidR="00722A3C" w:rsidRPr="00E60142">
        <w:rPr>
          <w:sz w:val="28"/>
          <w:szCs w:val="28"/>
        </w:rPr>
        <w:t>) – (</w:t>
      </w:r>
      <w:r w:rsidR="00E60142" w:rsidRPr="00E60142">
        <w:rPr>
          <w:sz w:val="28"/>
          <w:szCs w:val="28"/>
        </w:rPr>
        <w:t>11.99</w:t>
      </w:r>
      <w:r w:rsidRPr="00E60142">
        <w:rPr>
          <w:sz w:val="28"/>
          <w:szCs w:val="28"/>
        </w:rPr>
        <w:t xml:space="preserve"> – 4.49</w:t>
      </w:r>
      <w:r w:rsidR="00722A3C" w:rsidRPr="00E60142">
        <w:rPr>
          <w:sz w:val="28"/>
          <w:szCs w:val="28"/>
        </w:rPr>
        <w:t xml:space="preserve">) = </w:t>
      </w:r>
      <w:r w:rsidR="00E60142" w:rsidRPr="00E60142">
        <w:rPr>
          <w:sz w:val="28"/>
          <w:szCs w:val="28"/>
        </w:rPr>
        <w:t>8.01</w:t>
      </w:r>
      <w:r w:rsidR="00722A3C" w:rsidRPr="00E60142">
        <w:rPr>
          <w:sz w:val="28"/>
          <w:szCs w:val="28"/>
        </w:rPr>
        <w:t xml:space="preserve"> – </w:t>
      </w:r>
      <w:r w:rsidR="00E60142" w:rsidRPr="00E60142">
        <w:rPr>
          <w:sz w:val="28"/>
          <w:szCs w:val="28"/>
        </w:rPr>
        <w:t>7.5</w:t>
      </w:r>
      <w:r w:rsidR="00722A3C" w:rsidRPr="00E60142">
        <w:rPr>
          <w:sz w:val="28"/>
          <w:szCs w:val="28"/>
        </w:rPr>
        <w:t xml:space="preserve"> = </w:t>
      </w:r>
      <w:r w:rsidR="00E60142" w:rsidRPr="00E60142">
        <w:rPr>
          <w:sz w:val="28"/>
          <w:szCs w:val="28"/>
        </w:rPr>
        <w:t>0.51</w:t>
      </w:r>
    </w:p>
    <w:p w:rsidR="00524C9B" w:rsidRPr="00722A3C" w:rsidRDefault="00E60142" w:rsidP="00722A3C">
      <w:pPr>
        <w:numPr>
          <w:ilvl w:val="2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Note DWL was</w:t>
      </w:r>
      <w:r w:rsidR="00722A3C">
        <w:rPr>
          <w:sz w:val="28"/>
          <w:szCs w:val="28"/>
        </w:rPr>
        <w:t xml:space="preserve"> 1.5</w:t>
      </w:r>
      <w:r>
        <w:rPr>
          <w:sz w:val="28"/>
          <w:szCs w:val="28"/>
        </w:rPr>
        <w:t>. Now it is 0.51.</w:t>
      </w:r>
    </w:p>
    <w:sectPr w:rsidR="00524C9B" w:rsidRPr="00722A3C" w:rsidSect="0069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392" w:rsidRDefault="00520392" w:rsidP="0091092C">
      <w:r>
        <w:separator/>
      </w:r>
    </w:p>
  </w:endnote>
  <w:endnote w:type="continuationSeparator" w:id="0">
    <w:p w:rsidR="00520392" w:rsidRDefault="00520392" w:rsidP="0091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392" w:rsidRDefault="00520392" w:rsidP="0091092C">
      <w:r>
        <w:separator/>
      </w:r>
    </w:p>
  </w:footnote>
  <w:footnote w:type="continuationSeparator" w:id="0">
    <w:p w:rsidR="00520392" w:rsidRDefault="00520392" w:rsidP="00910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EC9"/>
    <w:multiLevelType w:val="hybridMultilevel"/>
    <w:tmpl w:val="5094981E"/>
    <w:lvl w:ilvl="0" w:tplc="82F44224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E5FA5"/>
    <w:multiLevelType w:val="hybridMultilevel"/>
    <w:tmpl w:val="02EA039E"/>
    <w:lvl w:ilvl="0" w:tplc="82F44224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2D15"/>
    <w:multiLevelType w:val="hybridMultilevel"/>
    <w:tmpl w:val="80A0E5C2"/>
    <w:lvl w:ilvl="0" w:tplc="CB922E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3787C"/>
    <w:multiLevelType w:val="hybridMultilevel"/>
    <w:tmpl w:val="E87C6B92"/>
    <w:lvl w:ilvl="0" w:tplc="4B8244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A80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F72C02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FA1C71"/>
    <w:multiLevelType w:val="hybridMultilevel"/>
    <w:tmpl w:val="33441DDC"/>
    <w:lvl w:ilvl="0" w:tplc="D27A2D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6165D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A888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3873A8"/>
    <w:multiLevelType w:val="hybridMultilevel"/>
    <w:tmpl w:val="23409E38"/>
    <w:lvl w:ilvl="0" w:tplc="D6C6F5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B922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82F44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020A24"/>
    <w:multiLevelType w:val="hybridMultilevel"/>
    <w:tmpl w:val="AB5C5F28"/>
    <w:lvl w:ilvl="0" w:tplc="D6C6F5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B922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82F44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7F47BC"/>
    <w:multiLevelType w:val="hybridMultilevel"/>
    <w:tmpl w:val="8BBE7188"/>
    <w:lvl w:ilvl="0" w:tplc="B92A37C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  <w:szCs w:val="28"/>
      </w:rPr>
    </w:lvl>
    <w:lvl w:ilvl="1" w:tplc="0DB663E8">
      <w:start w:val="1"/>
      <w:numFmt w:val="lowerLetter"/>
      <w:lvlText w:val="%2."/>
      <w:lvlJc w:val="left"/>
      <w:pPr>
        <w:ind w:left="1440" w:hanging="360"/>
      </w:pPr>
      <w:rPr>
        <w:i w:val="0"/>
        <w:sz w:val="28"/>
        <w:szCs w:val="28"/>
      </w:rPr>
    </w:lvl>
    <w:lvl w:ilvl="2" w:tplc="470AA104">
      <w:start w:val="1"/>
      <w:numFmt w:val="lowerRoman"/>
      <w:lvlText w:val="%3."/>
      <w:lvlJc w:val="right"/>
      <w:pPr>
        <w:ind w:left="2160" w:hanging="180"/>
      </w:pPr>
      <w:rPr>
        <w:i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34792"/>
    <w:multiLevelType w:val="hybridMultilevel"/>
    <w:tmpl w:val="BBF2A5C0"/>
    <w:lvl w:ilvl="0" w:tplc="CB922E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96DF7"/>
    <w:multiLevelType w:val="hybridMultilevel"/>
    <w:tmpl w:val="603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826"/>
    <w:rsid w:val="000048E6"/>
    <w:rsid w:val="00013FBF"/>
    <w:rsid w:val="000171A2"/>
    <w:rsid w:val="00022F71"/>
    <w:rsid w:val="00041FC7"/>
    <w:rsid w:val="00044C50"/>
    <w:rsid w:val="00045BF2"/>
    <w:rsid w:val="000478C6"/>
    <w:rsid w:val="00053870"/>
    <w:rsid w:val="000546F9"/>
    <w:rsid w:val="00072982"/>
    <w:rsid w:val="0008059C"/>
    <w:rsid w:val="00080E5E"/>
    <w:rsid w:val="00085064"/>
    <w:rsid w:val="00092F13"/>
    <w:rsid w:val="000B5B5E"/>
    <w:rsid w:val="000C0631"/>
    <w:rsid w:val="000C41DA"/>
    <w:rsid w:val="000D65D0"/>
    <w:rsid w:val="000E1606"/>
    <w:rsid w:val="000F23E2"/>
    <w:rsid w:val="000F5D17"/>
    <w:rsid w:val="001047B1"/>
    <w:rsid w:val="0011105C"/>
    <w:rsid w:val="0012304A"/>
    <w:rsid w:val="00126389"/>
    <w:rsid w:val="00131B9A"/>
    <w:rsid w:val="00142274"/>
    <w:rsid w:val="001442E1"/>
    <w:rsid w:val="001727C0"/>
    <w:rsid w:val="001734BD"/>
    <w:rsid w:val="001770A0"/>
    <w:rsid w:val="0018292E"/>
    <w:rsid w:val="00183635"/>
    <w:rsid w:val="001A1635"/>
    <w:rsid w:val="001A5392"/>
    <w:rsid w:val="001B7AD5"/>
    <w:rsid w:val="001C57A9"/>
    <w:rsid w:val="001D66AD"/>
    <w:rsid w:val="001F6BDC"/>
    <w:rsid w:val="00213E47"/>
    <w:rsid w:val="00214B9B"/>
    <w:rsid w:val="0021548C"/>
    <w:rsid w:val="00221C16"/>
    <w:rsid w:val="002227C2"/>
    <w:rsid w:val="00224D3B"/>
    <w:rsid w:val="00230AD3"/>
    <w:rsid w:val="0023223C"/>
    <w:rsid w:val="0027341C"/>
    <w:rsid w:val="00284245"/>
    <w:rsid w:val="00284FB0"/>
    <w:rsid w:val="0029497B"/>
    <w:rsid w:val="002C433F"/>
    <w:rsid w:val="002D5E0B"/>
    <w:rsid w:val="002F4714"/>
    <w:rsid w:val="002F6904"/>
    <w:rsid w:val="00302213"/>
    <w:rsid w:val="0030575F"/>
    <w:rsid w:val="00321845"/>
    <w:rsid w:val="003225D1"/>
    <w:rsid w:val="00322F14"/>
    <w:rsid w:val="00325423"/>
    <w:rsid w:val="00327BAD"/>
    <w:rsid w:val="003324EC"/>
    <w:rsid w:val="00337EDD"/>
    <w:rsid w:val="0034663A"/>
    <w:rsid w:val="00351FB1"/>
    <w:rsid w:val="003545D4"/>
    <w:rsid w:val="00365D10"/>
    <w:rsid w:val="00375313"/>
    <w:rsid w:val="00381120"/>
    <w:rsid w:val="003824EC"/>
    <w:rsid w:val="003A0014"/>
    <w:rsid w:val="003A07AF"/>
    <w:rsid w:val="003A20A3"/>
    <w:rsid w:val="003A2701"/>
    <w:rsid w:val="003A2FEA"/>
    <w:rsid w:val="003B26EC"/>
    <w:rsid w:val="003D5264"/>
    <w:rsid w:val="003F1F09"/>
    <w:rsid w:val="003F3490"/>
    <w:rsid w:val="004136FF"/>
    <w:rsid w:val="0041509F"/>
    <w:rsid w:val="00417F6A"/>
    <w:rsid w:val="00420612"/>
    <w:rsid w:val="00422B75"/>
    <w:rsid w:val="00436032"/>
    <w:rsid w:val="004412CC"/>
    <w:rsid w:val="0044253E"/>
    <w:rsid w:val="00450958"/>
    <w:rsid w:val="004514B8"/>
    <w:rsid w:val="004624D2"/>
    <w:rsid w:val="00475213"/>
    <w:rsid w:val="0048489C"/>
    <w:rsid w:val="0048491F"/>
    <w:rsid w:val="004A5425"/>
    <w:rsid w:val="004A6878"/>
    <w:rsid w:val="004D4478"/>
    <w:rsid w:val="004E1265"/>
    <w:rsid w:val="004E4C74"/>
    <w:rsid w:val="004F76B7"/>
    <w:rsid w:val="00501750"/>
    <w:rsid w:val="00520392"/>
    <w:rsid w:val="00524C9B"/>
    <w:rsid w:val="005270F8"/>
    <w:rsid w:val="00527EBA"/>
    <w:rsid w:val="00532971"/>
    <w:rsid w:val="00532D83"/>
    <w:rsid w:val="005444F5"/>
    <w:rsid w:val="005511CC"/>
    <w:rsid w:val="00556826"/>
    <w:rsid w:val="005573A7"/>
    <w:rsid w:val="00564AF0"/>
    <w:rsid w:val="0057330C"/>
    <w:rsid w:val="00593289"/>
    <w:rsid w:val="005C133A"/>
    <w:rsid w:val="005C16C3"/>
    <w:rsid w:val="005D4848"/>
    <w:rsid w:val="005D5880"/>
    <w:rsid w:val="005D7191"/>
    <w:rsid w:val="005E2664"/>
    <w:rsid w:val="005E3C49"/>
    <w:rsid w:val="005E514F"/>
    <w:rsid w:val="005F1832"/>
    <w:rsid w:val="005F3389"/>
    <w:rsid w:val="00600BCF"/>
    <w:rsid w:val="00605604"/>
    <w:rsid w:val="0061283A"/>
    <w:rsid w:val="006133CA"/>
    <w:rsid w:val="00615EB0"/>
    <w:rsid w:val="00623B9B"/>
    <w:rsid w:val="00630FBD"/>
    <w:rsid w:val="0063281D"/>
    <w:rsid w:val="00635CAE"/>
    <w:rsid w:val="006374B2"/>
    <w:rsid w:val="006413D8"/>
    <w:rsid w:val="00642716"/>
    <w:rsid w:val="00672C36"/>
    <w:rsid w:val="00683066"/>
    <w:rsid w:val="006861A9"/>
    <w:rsid w:val="006953BF"/>
    <w:rsid w:val="00697419"/>
    <w:rsid w:val="006A0B2F"/>
    <w:rsid w:val="006B53C9"/>
    <w:rsid w:val="006D1BBE"/>
    <w:rsid w:val="006D2A32"/>
    <w:rsid w:val="006D2F6F"/>
    <w:rsid w:val="006E3900"/>
    <w:rsid w:val="00700161"/>
    <w:rsid w:val="00701CE2"/>
    <w:rsid w:val="00722A3C"/>
    <w:rsid w:val="007313D8"/>
    <w:rsid w:val="007528CB"/>
    <w:rsid w:val="007620E4"/>
    <w:rsid w:val="00793437"/>
    <w:rsid w:val="00793DD5"/>
    <w:rsid w:val="007A32B3"/>
    <w:rsid w:val="007C41B9"/>
    <w:rsid w:val="007C4B16"/>
    <w:rsid w:val="007C6C15"/>
    <w:rsid w:val="007D2E94"/>
    <w:rsid w:val="007D5964"/>
    <w:rsid w:val="007F6D3A"/>
    <w:rsid w:val="00801A77"/>
    <w:rsid w:val="0080446A"/>
    <w:rsid w:val="00815471"/>
    <w:rsid w:val="0082225C"/>
    <w:rsid w:val="00851A54"/>
    <w:rsid w:val="008673CF"/>
    <w:rsid w:val="008A283D"/>
    <w:rsid w:val="008A5906"/>
    <w:rsid w:val="008C373C"/>
    <w:rsid w:val="008D46E0"/>
    <w:rsid w:val="008D6ABC"/>
    <w:rsid w:val="008F20E0"/>
    <w:rsid w:val="008F344F"/>
    <w:rsid w:val="008F6F29"/>
    <w:rsid w:val="0090275F"/>
    <w:rsid w:val="00905C44"/>
    <w:rsid w:val="00907931"/>
    <w:rsid w:val="0091092C"/>
    <w:rsid w:val="00942B56"/>
    <w:rsid w:val="009513F4"/>
    <w:rsid w:val="00956935"/>
    <w:rsid w:val="00957C36"/>
    <w:rsid w:val="009744A0"/>
    <w:rsid w:val="00980B9A"/>
    <w:rsid w:val="009A1D5C"/>
    <w:rsid w:val="009C718C"/>
    <w:rsid w:val="009D7FBB"/>
    <w:rsid w:val="009E2D37"/>
    <w:rsid w:val="009E3FE5"/>
    <w:rsid w:val="009F61AE"/>
    <w:rsid w:val="00A00465"/>
    <w:rsid w:val="00A05452"/>
    <w:rsid w:val="00A360FB"/>
    <w:rsid w:val="00A43A75"/>
    <w:rsid w:val="00A43F5D"/>
    <w:rsid w:val="00A75A43"/>
    <w:rsid w:val="00A774DE"/>
    <w:rsid w:val="00A90190"/>
    <w:rsid w:val="00A91E7C"/>
    <w:rsid w:val="00A9444C"/>
    <w:rsid w:val="00AC18B1"/>
    <w:rsid w:val="00AC3BA5"/>
    <w:rsid w:val="00AF3477"/>
    <w:rsid w:val="00AF5179"/>
    <w:rsid w:val="00B21A94"/>
    <w:rsid w:val="00B238D1"/>
    <w:rsid w:val="00B26FD3"/>
    <w:rsid w:val="00B416CC"/>
    <w:rsid w:val="00B44A21"/>
    <w:rsid w:val="00B61CF9"/>
    <w:rsid w:val="00B64976"/>
    <w:rsid w:val="00B95E66"/>
    <w:rsid w:val="00BB2075"/>
    <w:rsid w:val="00BD075E"/>
    <w:rsid w:val="00BD302A"/>
    <w:rsid w:val="00BD607F"/>
    <w:rsid w:val="00BF59E5"/>
    <w:rsid w:val="00C047B6"/>
    <w:rsid w:val="00C07E4E"/>
    <w:rsid w:val="00C155D2"/>
    <w:rsid w:val="00C2289A"/>
    <w:rsid w:val="00C342EB"/>
    <w:rsid w:val="00C4412C"/>
    <w:rsid w:val="00C44598"/>
    <w:rsid w:val="00C477A3"/>
    <w:rsid w:val="00C71D68"/>
    <w:rsid w:val="00C866B4"/>
    <w:rsid w:val="00CC326E"/>
    <w:rsid w:val="00CF3D77"/>
    <w:rsid w:val="00CF5BD3"/>
    <w:rsid w:val="00D016FB"/>
    <w:rsid w:val="00D02F88"/>
    <w:rsid w:val="00D11517"/>
    <w:rsid w:val="00D2104D"/>
    <w:rsid w:val="00D31342"/>
    <w:rsid w:val="00D32D54"/>
    <w:rsid w:val="00D5244F"/>
    <w:rsid w:val="00D53C1F"/>
    <w:rsid w:val="00D6238A"/>
    <w:rsid w:val="00D643EC"/>
    <w:rsid w:val="00D86CD6"/>
    <w:rsid w:val="00D941A7"/>
    <w:rsid w:val="00D95AE8"/>
    <w:rsid w:val="00DA5809"/>
    <w:rsid w:val="00DC2712"/>
    <w:rsid w:val="00DC4221"/>
    <w:rsid w:val="00DD1D04"/>
    <w:rsid w:val="00DD7664"/>
    <w:rsid w:val="00E00D8A"/>
    <w:rsid w:val="00E010EF"/>
    <w:rsid w:val="00E23793"/>
    <w:rsid w:val="00E26695"/>
    <w:rsid w:val="00E30BD1"/>
    <w:rsid w:val="00E4081E"/>
    <w:rsid w:val="00E55A25"/>
    <w:rsid w:val="00E60142"/>
    <w:rsid w:val="00E70F92"/>
    <w:rsid w:val="00E82D66"/>
    <w:rsid w:val="00E87F3D"/>
    <w:rsid w:val="00EB4587"/>
    <w:rsid w:val="00ED1B7E"/>
    <w:rsid w:val="00ED1EFD"/>
    <w:rsid w:val="00ED2DB2"/>
    <w:rsid w:val="00ED7FCD"/>
    <w:rsid w:val="00EE0AE2"/>
    <w:rsid w:val="00EF017C"/>
    <w:rsid w:val="00EF7FDC"/>
    <w:rsid w:val="00F02D1F"/>
    <w:rsid w:val="00F02F52"/>
    <w:rsid w:val="00F059F7"/>
    <w:rsid w:val="00F1609A"/>
    <w:rsid w:val="00F22596"/>
    <w:rsid w:val="00F47E3B"/>
    <w:rsid w:val="00F519BD"/>
    <w:rsid w:val="00F63688"/>
    <w:rsid w:val="00F72EBD"/>
    <w:rsid w:val="00F94EF8"/>
    <w:rsid w:val="00F96FA3"/>
    <w:rsid w:val="00FB1D87"/>
    <w:rsid w:val="00FB3663"/>
    <w:rsid w:val="00FB55A3"/>
    <w:rsid w:val="00FC3ACB"/>
    <w:rsid w:val="00FC7650"/>
    <w:rsid w:val="00FE531D"/>
    <w:rsid w:val="00FF0D7F"/>
    <w:rsid w:val="00FF1AA7"/>
    <w:rsid w:val="00FF5CBE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,2"/>
      <o:rules v:ext="edit">
        <o:r id="V:Rule97" type="connector" idref="#_x0000_s2320"/>
        <o:r id="V:Rule98" type="connector" idref="#_x0000_s2321"/>
        <o:r id="V:Rule99" type="connector" idref="#_x0000_s2281"/>
        <o:r id="V:Rule100" type="connector" idref="#_x0000_s2282"/>
        <o:r id="V:Rule101" type="connector" idref="#_x0000_s2283"/>
        <o:r id="V:Rule102" type="connector" idref="#_x0000_s2284"/>
        <o:r id="V:Rule103" type="connector" idref="#_x0000_s2285"/>
        <o:r id="V:Rule104" type="connector" idref="#_x0000_s2286"/>
        <o:r id="V:Rule105" type="connector" idref="#_x0000_s2287"/>
        <o:r id="V:Rule106" type="connector" idref="#_x0000_s2288"/>
        <o:r id="V:Rule107" type="connector" idref="#_x0000_s2289"/>
        <o:r id="V:Rule108" type="connector" idref="#_x0000_s2290"/>
        <o:r id="V:Rule109" type="connector" idref="#_x0000_s2291"/>
        <o:r id="V:Rule110" type="connector" idref="#_x0000_s2292"/>
        <o:r id="V:Rule111" type="connector" idref="#_x0000_s2293"/>
        <o:r id="V:Rule112" type="connector" idref="#_x0000_s2294"/>
        <o:r id="V:Rule113" type="connector" idref="#_x0000_s2295"/>
        <o:r id="V:Rule114" type="connector" idref="#_x0000_s2296"/>
        <o:r id="V:Rule115" type="connector" idref="#_x0000_s2297"/>
        <o:r id="V:Rule116" type="connector" idref="#_x0000_s2298"/>
        <o:r id="V:Rule117" type="connector" idref="#_x0000_s2299"/>
        <o:r id="V:Rule118" type="connector" idref="#_x0000_s2300"/>
        <o:r id="V:Rule119" type="connector" idref="#_x0000_s2301"/>
        <o:r id="V:Rule120" type="connector" idref="#_x0000_s2302"/>
        <o:r id="V:Rule121" type="connector" idref="#_x0000_s2303"/>
        <o:r id="V:Rule122" type="connector" idref="#_x0000_s2304"/>
        <o:r id="V:Rule123" type="connector" idref="#_x0000_s2305"/>
        <o:r id="V:Rule124" type="connector" idref="#_x0000_s2306"/>
        <o:r id="V:Rule125" type="connector" idref="#_x0000_s2307"/>
        <o:r id="V:Rule126" type="connector" idref="#_x0000_s2308"/>
        <o:r id="V:Rule127" type="connector" idref="#_x0000_s2309"/>
        <o:r id="V:Rule128" type="connector" idref="#_x0000_s2310"/>
        <o:r id="V:Rule129" type="connector" idref="#_x0000_s2311"/>
        <o:r id="V:Rule130" type="connector" idref="#_x0000_s2312"/>
        <o:r id="V:Rule131" type="connector" idref="#_x0000_s2313"/>
        <o:r id="V:Rule132" type="connector" idref="#_x0000_s2314"/>
        <o:r id="V:Rule133" type="connector" idref="#_x0000_s2315"/>
        <o:r id="V:Rule134" type="connector" idref="#_x0000_s2316"/>
        <o:r id="V:Rule135" type="connector" idref="#_x0000_s2317"/>
        <o:r id="V:Rule136" type="connector" idref="#_x0000_s2318"/>
        <o:r id="V:Rule137" type="connector" idref="#_x0000_s2319"/>
        <o:r id="V:Rule138" type="connector" idref="#_x0000_s2344">
          <o:proxy start="" idref="#_x0000_s2327" connectloc="3"/>
        </o:r>
        <o:r id="V:Rule139" type="connector" idref="#_x0000_s2346"/>
        <o:r id="V:Rule140" type="connector" idref="#_x0000_s2348">
          <o:proxy start="" idref="#_x0000_s2327" connectloc="3"/>
          <o:proxy end="" idref="#_x0000_s2349" connectloc="2"/>
        </o:r>
        <o:r id="V:Rule141" type="connector" idref="#_x0000_s2391"/>
        <o:r id="V:Rule142" type="connector" idref="#_x0000_s2392"/>
        <o:r id="V:Rule143" type="connector" idref="#_x0000_s2352"/>
        <o:r id="V:Rule144" type="connector" idref="#_x0000_s2353"/>
        <o:r id="V:Rule145" type="connector" idref="#_x0000_s2354"/>
        <o:r id="V:Rule146" type="connector" idref="#_x0000_s2355"/>
        <o:r id="V:Rule147" type="connector" idref="#_x0000_s2356"/>
        <o:r id="V:Rule148" type="connector" idref="#_x0000_s2357"/>
        <o:r id="V:Rule149" type="connector" idref="#_x0000_s2358"/>
        <o:r id="V:Rule150" type="connector" idref="#_x0000_s2359"/>
        <o:r id="V:Rule151" type="connector" idref="#_x0000_s2360"/>
        <o:r id="V:Rule152" type="connector" idref="#_x0000_s2361"/>
        <o:r id="V:Rule153" type="connector" idref="#_x0000_s2362"/>
        <o:r id="V:Rule154" type="connector" idref="#_x0000_s2363"/>
        <o:r id="V:Rule155" type="connector" idref="#_x0000_s2364"/>
        <o:r id="V:Rule156" type="connector" idref="#_x0000_s2365"/>
        <o:r id="V:Rule157" type="connector" idref="#_x0000_s2366"/>
        <o:r id="V:Rule158" type="connector" idref="#_x0000_s2367"/>
        <o:r id="V:Rule159" type="connector" idref="#_x0000_s2368"/>
        <o:r id="V:Rule160" type="connector" idref="#_x0000_s2369"/>
        <o:r id="V:Rule161" type="connector" idref="#_x0000_s2370"/>
        <o:r id="V:Rule162" type="connector" idref="#_x0000_s2371"/>
        <o:r id="V:Rule163" type="connector" idref="#_x0000_s2372"/>
        <o:r id="V:Rule164" type="connector" idref="#_x0000_s2373"/>
        <o:r id="V:Rule165" type="connector" idref="#_x0000_s2374"/>
        <o:r id="V:Rule166" type="connector" idref="#_x0000_s2375"/>
        <o:r id="V:Rule167" type="connector" idref="#_x0000_s2376"/>
        <o:r id="V:Rule168" type="connector" idref="#_x0000_s2377"/>
        <o:r id="V:Rule169" type="connector" idref="#_x0000_s2378"/>
        <o:r id="V:Rule170" type="connector" idref="#_x0000_s2379"/>
        <o:r id="V:Rule171" type="connector" idref="#_x0000_s2380"/>
        <o:r id="V:Rule172" type="connector" idref="#_x0000_s2381"/>
        <o:r id="V:Rule173" type="connector" idref="#_x0000_s2382"/>
        <o:r id="V:Rule174" type="connector" idref="#_x0000_s2383"/>
        <o:r id="V:Rule175" type="connector" idref="#_x0000_s2384"/>
        <o:r id="V:Rule176" type="connector" idref="#_x0000_s2385"/>
        <o:r id="V:Rule177" type="connector" idref="#_x0000_s2386"/>
        <o:r id="V:Rule178" type="connector" idref="#_x0000_s2387"/>
        <o:r id="V:Rule179" type="connector" idref="#_x0000_s2388"/>
        <o:r id="V:Rule180" type="connector" idref="#_x0000_s2389"/>
        <o:r id="V:Rule181" type="connector" idref="#_x0000_s2390"/>
        <o:r id="V:Rule182" type="connector" idref="#_x0000_s2415"/>
        <o:r id="V:Rule183" type="connector" idref="#_x0000_s2417"/>
        <o:r id="V:Rule184" type="connector" idref="#_x0000_s2419"/>
        <o:r id="V:Rule186" type="connector" idref="#_x0000_s2422"/>
        <o:r id="V:Rule187" type="connector" idref="#_x0000_s2423">
          <o:proxy start="" idref="#_x0000_s2403" connectloc="0"/>
        </o:r>
        <o:r id="V:Rule189" type="connector" idref="#_x0000_s24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8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52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4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244F"/>
    <w:rPr>
      <w:color w:val="808080"/>
    </w:rPr>
  </w:style>
  <w:style w:type="paragraph" w:styleId="FootnoteText">
    <w:name w:val="footnote text"/>
    <w:basedOn w:val="Normal"/>
    <w:link w:val="FootnoteTextChar"/>
    <w:uiPriority w:val="99"/>
    <w:rsid w:val="00910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092C"/>
  </w:style>
  <w:style w:type="character" w:styleId="FootnoteReference">
    <w:name w:val="footnote reference"/>
    <w:basedOn w:val="DefaultParagraphFont"/>
    <w:uiPriority w:val="99"/>
    <w:rsid w:val="0091092C"/>
    <w:rPr>
      <w:vertAlign w:val="superscript"/>
    </w:rPr>
  </w:style>
  <w:style w:type="character" w:customStyle="1" w:styleId="apple-style-span">
    <w:name w:val="apple-style-span"/>
    <w:basedOn w:val="DefaultParagraphFont"/>
    <w:rsid w:val="008D46E0"/>
  </w:style>
  <w:style w:type="character" w:styleId="Hyperlink">
    <w:name w:val="Hyperlink"/>
    <w:basedOn w:val="DefaultParagraphFont"/>
    <w:uiPriority w:val="99"/>
    <w:rsid w:val="0059328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4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8E02-EF6C-4F71-B1A1-7BFA3F47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cp:lastPrinted>2012-02-28T17:57:00Z</cp:lastPrinted>
  <dcterms:created xsi:type="dcterms:W3CDTF">2012-12-23T05:58:00Z</dcterms:created>
  <dcterms:modified xsi:type="dcterms:W3CDTF">2012-12-23T05:58:00Z</dcterms:modified>
</cp:coreProperties>
</file>