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054E" w:rsidRDefault="00B5054E" w:rsidP="00556826">
      <w:pPr>
        <w:jc w:val="both"/>
      </w:pPr>
      <w:r>
        <w:t>David Youngberg</w:t>
      </w:r>
    </w:p>
    <w:p w:rsidR="00B5054E" w:rsidRDefault="00B5054E" w:rsidP="00556826">
      <w:pPr>
        <w:jc w:val="both"/>
      </w:pPr>
      <w:r>
        <w:t>Econ 301—Bethany College</w:t>
      </w:r>
    </w:p>
    <w:p w:rsidR="00B5054E" w:rsidRDefault="00B5054E" w:rsidP="00556826">
      <w:pPr>
        <w:jc w:val="both"/>
      </w:pPr>
    </w:p>
    <w:p w:rsidR="00B5054E" w:rsidRPr="00E26695" w:rsidRDefault="00B5054E" w:rsidP="00556826">
      <w:pPr>
        <w:jc w:val="center"/>
        <w:rPr>
          <w:b/>
          <w:smallCaps/>
          <w:sz w:val="32"/>
          <w:szCs w:val="32"/>
        </w:rPr>
      </w:pPr>
      <w:r>
        <w:rPr>
          <w:b/>
          <w:smallCaps/>
          <w:sz w:val="32"/>
          <w:szCs w:val="32"/>
        </w:rPr>
        <w:t>Lecture</w:t>
      </w:r>
      <w:r w:rsidRPr="00E26695">
        <w:rPr>
          <w:b/>
          <w:smallCaps/>
          <w:sz w:val="32"/>
          <w:szCs w:val="32"/>
        </w:rPr>
        <w:t xml:space="preserve"> 0</w:t>
      </w:r>
      <w:r>
        <w:rPr>
          <w:b/>
          <w:smallCaps/>
          <w:sz w:val="32"/>
          <w:szCs w:val="32"/>
        </w:rPr>
        <w:t>2: Elasticity I</w:t>
      </w:r>
    </w:p>
    <w:p w:rsidR="00B5054E" w:rsidRDefault="00B5054E" w:rsidP="00E26695">
      <w:pPr>
        <w:jc w:val="center"/>
      </w:pPr>
    </w:p>
    <w:p w:rsidR="00B5054E" w:rsidRDefault="00B5054E" w:rsidP="008F6F29">
      <w:pPr>
        <w:numPr>
          <w:ilvl w:val="0"/>
          <w:numId w:val="2"/>
        </w:numPr>
        <w:jc w:val="both"/>
        <w:rPr>
          <w:sz w:val="28"/>
          <w:szCs w:val="28"/>
        </w:rPr>
      </w:pPr>
      <w:r>
        <w:rPr>
          <w:sz w:val="28"/>
          <w:szCs w:val="28"/>
        </w:rPr>
        <w:t>Price elasticity of demand</w:t>
      </w:r>
    </w:p>
    <w:p w:rsidR="00B5054E" w:rsidRDefault="00B5054E" w:rsidP="00F2775A">
      <w:pPr>
        <w:numPr>
          <w:ilvl w:val="1"/>
          <w:numId w:val="2"/>
        </w:numPr>
        <w:jc w:val="both"/>
        <w:rPr>
          <w:sz w:val="28"/>
          <w:szCs w:val="28"/>
        </w:rPr>
      </w:pPr>
      <w:r>
        <w:rPr>
          <w:sz w:val="28"/>
          <w:szCs w:val="28"/>
        </w:rPr>
        <w:t>How does quantity demanded respond to a price change?</w:t>
      </w:r>
    </w:p>
    <w:p w:rsidR="00B5054E" w:rsidRDefault="00B5054E" w:rsidP="002C0AEA">
      <w:pPr>
        <w:numPr>
          <w:ilvl w:val="2"/>
          <w:numId w:val="2"/>
        </w:numPr>
        <w:jc w:val="both"/>
        <w:rPr>
          <w:sz w:val="28"/>
          <w:szCs w:val="28"/>
        </w:rPr>
      </w:pPr>
      <w:r>
        <w:rPr>
          <w:sz w:val="28"/>
          <w:szCs w:val="28"/>
        </w:rPr>
        <w:t>When a good is elastic, a change in price drastically changes the quantity demanded (such as fast food).</w:t>
      </w:r>
    </w:p>
    <w:p w:rsidR="00B5054E" w:rsidRDefault="00B5054E" w:rsidP="002C0AEA">
      <w:pPr>
        <w:numPr>
          <w:ilvl w:val="2"/>
          <w:numId w:val="2"/>
        </w:numPr>
        <w:jc w:val="both"/>
        <w:rPr>
          <w:sz w:val="28"/>
          <w:szCs w:val="28"/>
        </w:rPr>
      </w:pPr>
      <w:r>
        <w:rPr>
          <w:sz w:val="28"/>
          <w:szCs w:val="28"/>
        </w:rPr>
        <w:t>When a good is unit-elastic, a change in the price equally changes the quantity demanded.</w:t>
      </w:r>
    </w:p>
    <w:p w:rsidR="00B5054E" w:rsidRDefault="00B5054E" w:rsidP="002C0AEA">
      <w:pPr>
        <w:numPr>
          <w:ilvl w:val="2"/>
          <w:numId w:val="2"/>
        </w:numPr>
        <w:jc w:val="both"/>
        <w:rPr>
          <w:sz w:val="28"/>
          <w:szCs w:val="28"/>
        </w:rPr>
      </w:pPr>
      <w:r>
        <w:rPr>
          <w:sz w:val="28"/>
          <w:szCs w:val="28"/>
        </w:rPr>
        <w:t>When a good is inelastic, a change in price slightly changes the quantity demanded (such as gasoline).</w:t>
      </w:r>
    </w:p>
    <w:p w:rsidR="00B5054E" w:rsidRDefault="00B5054E" w:rsidP="002C0AEA">
      <w:pPr>
        <w:numPr>
          <w:ilvl w:val="1"/>
          <w:numId w:val="2"/>
        </w:numPr>
        <w:jc w:val="both"/>
        <w:rPr>
          <w:sz w:val="28"/>
          <w:szCs w:val="28"/>
        </w:rPr>
      </w:pPr>
      <w:r>
        <w:rPr>
          <w:sz w:val="28"/>
          <w:szCs w:val="28"/>
        </w:rPr>
        <w:t xml:space="preserve">The elasticity changes based on where you are on the demand curve. It is not the same thing as the slope as the demand curve. </w:t>
      </w:r>
    </w:p>
    <w:p w:rsidR="00B5054E" w:rsidRDefault="00B5054E" w:rsidP="002C0AEA">
      <w:pPr>
        <w:numPr>
          <w:ilvl w:val="1"/>
          <w:numId w:val="2"/>
        </w:numPr>
        <w:jc w:val="both"/>
        <w:rPr>
          <w:sz w:val="28"/>
          <w:szCs w:val="28"/>
        </w:rPr>
      </w:pPr>
      <w:r>
        <w:rPr>
          <w:sz w:val="28"/>
          <w:szCs w:val="28"/>
        </w:rPr>
        <w:t xml:space="preserve">Determinants </w:t>
      </w:r>
    </w:p>
    <w:p w:rsidR="00B5054E" w:rsidRDefault="00B5054E" w:rsidP="005657DB">
      <w:pPr>
        <w:numPr>
          <w:ilvl w:val="2"/>
          <w:numId w:val="2"/>
        </w:numPr>
        <w:jc w:val="both"/>
        <w:rPr>
          <w:sz w:val="28"/>
          <w:szCs w:val="28"/>
        </w:rPr>
      </w:pPr>
      <w:r>
        <w:rPr>
          <w:i/>
          <w:sz w:val="28"/>
          <w:szCs w:val="28"/>
        </w:rPr>
        <w:t>Availability of Substitutes.</w:t>
      </w:r>
      <w:r>
        <w:rPr>
          <w:sz w:val="28"/>
          <w:szCs w:val="28"/>
        </w:rPr>
        <w:t xml:space="preserve"> More available alternatives offer options to consumers when the price rises and more places for new consumers to come from when the price falls. Overseas travel has very few substitutes—air travel and the occasional cruise. City travel has several substitutes—metro, taxis, driving, buses, and walking.</w:t>
      </w:r>
    </w:p>
    <w:p w:rsidR="00B5054E" w:rsidRDefault="00B5054E" w:rsidP="005657DB">
      <w:pPr>
        <w:numPr>
          <w:ilvl w:val="2"/>
          <w:numId w:val="2"/>
        </w:numPr>
        <w:jc w:val="both"/>
        <w:rPr>
          <w:sz w:val="28"/>
          <w:szCs w:val="28"/>
        </w:rPr>
      </w:pPr>
      <w:r>
        <w:rPr>
          <w:i/>
          <w:sz w:val="28"/>
          <w:szCs w:val="28"/>
        </w:rPr>
        <w:t>Proportion of budget/Importance.</w:t>
      </w:r>
      <w:r>
        <w:rPr>
          <w:sz w:val="28"/>
          <w:szCs w:val="28"/>
        </w:rPr>
        <w:t xml:space="preserve"> Goods that consume a larger size of a budget tend to be more elastic than goods that are much smaller. People will shop around a great deal more when buying a car than a frozen dinner. At the same time, goods that are more critical to a particular desire tend to be less elastic than goods that are merely a casual interest because those are easier to simply walk away from. Both of these notions speak to the willingness to find substitutes.</w:t>
      </w:r>
    </w:p>
    <w:p w:rsidR="00B5054E" w:rsidRDefault="00B5054E" w:rsidP="005657DB">
      <w:pPr>
        <w:numPr>
          <w:ilvl w:val="2"/>
          <w:numId w:val="2"/>
        </w:numPr>
        <w:jc w:val="both"/>
        <w:rPr>
          <w:sz w:val="28"/>
          <w:szCs w:val="28"/>
        </w:rPr>
      </w:pPr>
      <w:r>
        <w:rPr>
          <w:i/>
          <w:sz w:val="28"/>
          <w:szCs w:val="28"/>
        </w:rPr>
        <w:t>Time/Search costs.</w:t>
      </w:r>
      <w:r>
        <w:rPr>
          <w:sz w:val="28"/>
          <w:szCs w:val="28"/>
        </w:rPr>
        <w:t xml:space="preserve"> The more time a consumer has to adjust to price changes, the more elastic the good becomes. Time offers more chances to find substitutes—such as learning about a cruise ship that travels to Europe—or decrease in the good’s importance—such as kicking a smoking habit. Methods of making it easier to, say, compare prices also generate greater elasticity. Books are more elastic thanks to Amazon. Both of these notions speak to the ease of finding substitutes.</w:t>
      </w:r>
    </w:p>
    <w:p w:rsidR="00B5054E" w:rsidRDefault="00B5054E" w:rsidP="002C0AEA">
      <w:pPr>
        <w:numPr>
          <w:ilvl w:val="0"/>
          <w:numId w:val="2"/>
        </w:numPr>
        <w:jc w:val="both"/>
        <w:rPr>
          <w:sz w:val="28"/>
          <w:szCs w:val="28"/>
        </w:rPr>
      </w:pPr>
      <w:r w:rsidRPr="002124DD">
        <w:rPr>
          <w:sz w:val="28"/>
          <w:szCs w:val="28"/>
        </w:rPr>
        <w:t>Elasticity and Revenue</w:t>
      </w:r>
    </w:p>
    <w:p w:rsidR="00B5054E" w:rsidRDefault="00B5054E" w:rsidP="002C0AEA">
      <w:pPr>
        <w:numPr>
          <w:ilvl w:val="1"/>
          <w:numId w:val="2"/>
        </w:numPr>
        <w:jc w:val="both"/>
        <w:rPr>
          <w:sz w:val="28"/>
          <w:szCs w:val="28"/>
        </w:rPr>
      </w:pPr>
      <w:r>
        <w:rPr>
          <w:sz w:val="28"/>
          <w:szCs w:val="28"/>
        </w:rPr>
        <w:lastRenderedPageBreak/>
        <w:t>Firms fundamentally care about elasticity because it impacts revenue, or the price of a good multiplied by the quantity sold.</w:t>
      </w:r>
    </w:p>
    <w:p w:rsidR="00B5054E" w:rsidRDefault="00B5054E" w:rsidP="002C0AEA">
      <w:pPr>
        <w:numPr>
          <w:ilvl w:val="2"/>
          <w:numId w:val="2"/>
        </w:numPr>
        <w:jc w:val="both"/>
        <w:rPr>
          <w:sz w:val="28"/>
          <w:szCs w:val="28"/>
        </w:rPr>
      </w:pPr>
      <w:r>
        <w:rPr>
          <w:sz w:val="28"/>
          <w:szCs w:val="28"/>
        </w:rPr>
        <w:t>Elasticity implies that a decrease a price increases total revenue.</w:t>
      </w:r>
    </w:p>
    <w:p w:rsidR="00B5054E" w:rsidRDefault="00B5054E" w:rsidP="002C0AEA">
      <w:pPr>
        <w:numPr>
          <w:ilvl w:val="2"/>
          <w:numId w:val="2"/>
        </w:numPr>
        <w:jc w:val="both"/>
        <w:rPr>
          <w:sz w:val="28"/>
          <w:szCs w:val="28"/>
        </w:rPr>
      </w:pPr>
      <w:r>
        <w:rPr>
          <w:sz w:val="28"/>
          <w:szCs w:val="28"/>
        </w:rPr>
        <w:t>Unit-elasticity implied a decrease in price does not change total revenue.</w:t>
      </w:r>
    </w:p>
    <w:p w:rsidR="00B5054E" w:rsidRDefault="00B5054E" w:rsidP="002C0AEA">
      <w:pPr>
        <w:numPr>
          <w:ilvl w:val="2"/>
          <w:numId w:val="2"/>
        </w:numPr>
        <w:jc w:val="both"/>
        <w:rPr>
          <w:sz w:val="28"/>
          <w:szCs w:val="28"/>
        </w:rPr>
      </w:pPr>
      <w:r>
        <w:rPr>
          <w:sz w:val="28"/>
          <w:szCs w:val="28"/>
        </w:rPr>
        <w:t>Inelasticity implies that a decrease in price decreases total revenue.</w:t>
      </w:r>
    </w:p>
    <w:p w:rsidR="00B5054E" w:rsidRPr="00933115" w:rsidRDefault="00B5054E" w:rsidP="002C0AEA">
      <w:pPr>
        <w:numPr>
          <w:ilvl w:val="1"/>
          <w:numId w:val="2"/>
        </w:numPr>
        <w:jc w:val="both"/>
        <w:rPr>
          <w:sz w:val="28"/>
          <w:szCs w:val="28"/>
        </w:rPr>
      </w:pPr>
      <w:r>
        <w:rPr>
          <w:sz w:val="28"/>
          <w:szCs w:val="28"/>
        </w:rPr>
        <w:t>Consider the graph showing when goods are elastic and inelastic.</w:t>
      </w:r>
    </w:p>
    <w:p w:rsidR="00B5054E" w:rsidRDefault="00286329" w:rsidP="002C0AEA">
      <w:pPr>
        <w:ind w:left="1080"/>
        <w:jc w:val="both"/>
        <w:rPr>
          <w:sz w:val="28"/>
          <w:szCs w:val="28"/>
        </w:rPr>
      </w:pPr>
      <w:r>
        <w:rPr>
          <w:sz w:val="28"/>
          <w:szCs w:val="28"/>
        </w:rPr>
      </w:r>
      <w:r>
        <w:rPr>
          <w:sz w:val="28"/>
          <w:szCs w:val="28"/>
        </w:rPr>
        <w:pict>
          <v:group id="_x0000_s1026" editas="canvas" style="width:374pt;height:198pt;mso-position-horizontal-relative:char;mso-position-vertical-relative:line" coordorigin="2443,202" coordsize="5685,306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443;top:202;width:5685;height:3065" o:preferrelative="f">
              <v:fill o:detectmouseclick="t"/>
              <v:path o:extrusionok="t" o:connecttype="none"/>
              <o:lock v:ext="edit" text="t"/>
            </v:shape>
            <v:rect id="_x0000_s1028" style="position:absolute;left:5854;top:2568;width:426;height:420" fillcolor="silver" stroked="f"/>
            <v:rect id="_x0000_s1029" style="position:absolute;left:3789;top:1314;width:502;height:1674" fillcolor="silver" stroked="f"/>
            <v:line id="_x0000_s1030" style="position:absolute" from="3154,478" to="3155,2988"/>
            <v:line id="_x0000_s1031" style="position:absolute" from="3154,2988" to="7417,2990"/>
            <v:line id="_x0000_s1032" style="position:absolute" from="3154,620" to="6991,2988"/>
            <v:line id="_x0000_s1033" style="position:absolute;flip:y" from="6280,2570" to="6281,2988"/>
            <v:line id="_x0000_s1034" style="position:absolute;flip:y" from="5854,2290" to="5855,2988">
              <v:stroke dashstyle="dash"/>
            </v:line>
            <v:line id="_x0000_s1035" style="position:absolute;flip:x" from="3154,2568" to="6280,2568"/>
            <v:line id="_x0000_s1036" style="position:absolute;flip:x y" from="3154,2290" to="5854,2291">
              <v:stroke dashstyle="dash"/>
            </v:line>
            <v:line id="_x0000_s1037" style="position:absolute;flip:x" from="5854,3128" to="6280,3129" strokeweight="1.5pt">
              <v:stroke endarrow="block"/>
            </v:line>
            <v:line id="_x0000_s1038" style="position:absolute;rotation:9;flip:x y" from="3012,2290" to="3054,2569" strokeweight="1.5pt">
              <v:stroke endarrow="block"/>
            </v:line>
            <v:rect id="_x0000_s1039" style="position:absolute;left:3154;top:2290;width:2700;height:278" fillcolor="silver" stroked="f">
              <v:fill opacity=".5"/>
            </v:rect>
            <v:shapetype id="_x0000_t202" coordsize="21600,21600" o:spt="202" path="m,l,21600r21600,l21600,xe">
              <v:stroke joinstyle="miter"/>
              <v:path gradientshapeok="t" o:connecttype="rect"/>
            </v:shapetype>
            <v:shape id="_x0000_s1040" type="#_x0000_t202" style="position:absolute;left:5996;top:2710;width:284;height:277" filled="f" stroked="f">
              <v:textbox inset="0,0,0,0">
                <w:txbxContent>
                  <w:p w:rsidR="00B5054E" w:rsidRDefault="00B5054E" w:rsidP="002C0AEA">
                    <w:r>
                      <w:t>Z</w:t>
                    </w:r>
                  </w:p>
                </w:txbxContent>
              </v:textbox>
            </v:shape>
            <v:shape id="_x0000_s1041" type="#_x0000_t202" style="position:absolute;left:4575;top:2289;width:285;height:418" filled="f" stroked="f">
              <v:textbox>
                <w:txbxContent>
                  <w:p w:rsidR="00B5054E" w:rsidRDefault="00B5054E" w:rsidP="002C0AEA">
                    <w:r>
                      <w:t>Y</w:t>
                    </w:r>
                  </w:p>
                </w:txbxContent>
              </v:textbox>
            </v:shape>
            <v:line id="_x0000_s1042" style="position:absolute" from="3154,1035" to="3778,1036"/>
            <v:line id="_x0000_s1043" style="position:absolute" from="3154,1314" to="4226,1315">
              <v:stroke dashstyle="dash"/>
            </v:line>
            <v:line id="_x0000_s1044" style="position:absolute;rotation:9;flip:x y" from="3012,1035" to="3053,1314" strokeweight="1.5pt">
              <v:stroke startarrow="block"/>
            </v:line>
            <v:rect id="_x0000_s1045" style="position:absolute;left:3154;top:1035;width:624;height:278" fillcolor="silver" stroked="f">
              <v:fill opacity=".5"/>
            </v:rect>
            <v:line id="_x0000_s1046" style="position:absolute;flip:x" from="3864,3128" to="4291,3130" strokeweight="1.5pt">
              <v:stroke startarrow="block"/>
            </v:line>
            <v:shape id="_x0000_s1047" type="#_x0000_t202" style="position:absolute;left:6849;top:2570;width:853;height:278" filled="f" stroked="f">
              <v:textbox>
                <w:txbxContent>
                  <w:p w:rsidR="00B5054E" w:rsidRDefault="00B5054E" w:rsidP="002C0AEA">
                    <w:r>
                      <w:t>Demand</w:t>
                    </w:r>
                  </w:p>
                </w:txbxContent>
              </v:textbox>
            </v:shape>
            <v:shape id="_x0000_s1048" type="#_x0000_t202" style="position:absolute;left:3296;top:1035;width:285;height:418" filled="f" stroked="f">
              <v:textbox>
                <w:txbxContent>
                  <w:p w:rsidR="00B5054E" w:rsidRDefault="00B5054E" w:rsidP="002C0AEA">
                    <w:r>
                      <w:t>W</w:t>
                    </w:r>
                  </w:p>
                </w:txbxContent>
              </v:textbox>
            </v:shape>
            <v:shape id="_x0000_s1049" type="#_x0000_t202" style="position:absolute;left:3864;top:1732;width:285;height:418" filled="f" stroked="f">
              <v:textbox>
                <w:txbxContent>
                  <w:p w:rsidR="00B5054E" w:rsidRDefault="00B5054E" w:rsidP="002C0AEA">
                    <w:r>
                      <w:t>X</w:t>
                    </w:r>
                  </w:p>
                </w:txbxContent>
              </v:textbox>
            </v:shape>
            <v:shape id="_x0000_s1050" type="#_x0000_t202" style="position:absolute;left:3012;top:759;width:142;height:276" filled="f" stroked="f">
              <v:textbox inset="0,0,0,0">
                <w:txbxContent>
                  <w:p w:rsidR="00B5054E" w:rsidRDefault="00B5054E" w:rsidP="002C0AEA">
                    <w:r>
                      <w:t>A</w:t>
                    </w:r>
                  </w:p>
                </w:txbxContent>
              </v:textbox>
            </v:shape>
            <v:shape id="_x0000_s1051" type="#_x0000_t202" style="position:absolute;left:3012;top:1317;width:142;height:281" filled="f" stroked="f">
              <v:textbox inset="0,0,0,0">
                <w:txbxContent>
                  <w:p w:rsidR="00B5054E" w:rsidRDefault="00B5054E" w:rsidP="002C0AEA">
                    <w:r>
                      <w:t>B</w:t>
                    </w:r>
                  </w:p>
                </w:txbxContent>
              </v:textbox>
            </v:shape>
            <v:shape id="_x0000_s1052" type="#_x0000_t202" style="position:absolute;left:3012;top:2152;width:141;height:281" filled="f" stroked="f">
              <v:textbox inset="0,0,0,0">
                <w:txbxContent>
                  <w:p w:rsidR="00B5054E" w:rsidRDefault="00B5054E" w:rsidP="002C0AEA">
                    <w:r>
                      <w:t>C</w:t>
                    </w:r>
                  </w:p>
                </w:txbxContent>
              </v:textbox>
            </v:shape>
            <v:shape id="_x0000_s1053" type="#_x0000_t202" style="position:absolute;left:3012;top:2570;width:142;height:281" filled="f" stroked="f">
              <v:textbox inset="0,0,0,0">
                <w:txbxContent>
                  <w:p w:rsidR="00B5054E" w:rsidRDefault="00B5054E" w:rsidP="002C0AEA">
                    <w:r>
                      <w:t>D</w:t>
                    </w:r>
                  </w:p>
                </w:txbxContent>
              </v:textbox>
            </v:shape>
            <v:shape id="_x0000_s1054" type="#_x0000_t202" style="position:absolute;left:7417;top:2986;width:427;height:281" filled="f" stroked="f">
              <v:textbox inset="0,0,0,0">
                <w:txbxContent>
                  <w:p w:rsidR="00B5054E" w:rsidRDefault="00B5054E" w:rsidP="002C0AEA">
                    <w:r>
                      <w:t>Q</w:t>
                    </w:r>
                  </w:p>
                </w:txbxContent>
              </v:textbox>
            </v:shape>
            <v:shape id="_x0000_s1055" type="#_x0000_t202" style="position:absolute;left:3012;top:202;width:426;height:415" filled="f" stroked="f">
              <v:textbox>
                <w:txbxContent>
                  <w:p w:rsidR="00B5054E" w:rsidRDefault="00B5054E" w:rsidP="002C0AEA">
                    <w:r>
                      <w:t>P</w:t>
                    </w:r>
                  </w:p>
                </w:txbxContent>
              </v:textbox>
            </v:shape>
            <v:line id="_x0000_s1056" style="position:absolute;flip:y" from="4291,1317" to="4292,2988">
              <v:stroke dashstyle="dash"/>
            </v:line>
            <v:line id="_x0000_s1057" style="position:absolute;flip:y" from="3778,1038" to="3779,2990"/>
            <w10:wrap type="none"/>
            <w10:anchorlock/>
          </v:group>
        </w:pict>
      </w:r>
    </w:p>
    <w:p w:rsidR="00B5054E" w:rsidRDefault="00B5054E" w:rsidP="002C0AEA">
      <w:pPr>
        <w:numPr>
          <w:ilvl w:val="1"/>
          <w:numId w:val="2"/>
        </w:numPr>
        <w:jc w:val="both"/>
        <w:rPr>
          <w:sz w:val="28"/>
          <w:szCs w:val="28"/>
        </w:rPr>
      </w:pPr>
      <w:r>
        <w:rPr>
          <w:sz w:val="28"/>
          <w:szCs w:val="28"/>
        </w:rPr>
        <w:t xml:space="preserve">If a firm lowers its price from point A to point B, it loses </w:t>
      </w:r>
      <w:r>
        <w:rPr>
          <w:b/>
          <w:sz w:val="28"/>
          <w:szCs w:val="28"/>
        </w:rPr>
        <w:t>W</w:t>
      </w:r>
      <w:r>
        <w:rPr>
          <w:sz w:val="28"/>
          <w:szCs w:val="28"/>
        </w:rPr>
        <w:t xml:space="preserve"> in revenue but gains </w:t>
      </w:r>
      <w:r>
        <w:rPr>
          <w:b/>
          <w:sz w:val="28"/>
          <w:szCs w:val="28"/>
        </w:rPr>
        <w:t>X</w:t>
      </w:r>
      <w:r>
        <w:rPr>
          <w:sz w:val="28"/>
          <w:szCs w:val="28"/>
        </w:rPr>
        <w:t xml:space="preserve">—overall its revenue increases. If a firm increases its price from point D to point C, it loses </w:t>
      </w:r>
      <w:r>
        <w:rPr>
          <w:b/>
          <w:sz w:val="28"/>
          <w:szCs w:val="28"/>
        </w:rPr>
        <w:t>Z</w:t>
      </w:r>
      <w:r>
        <w:rPr>
          <w:sz w:val="28"/>
          <w:szCs w:val="28"/>
        </w:rPr>
        <w:t xml:space="preserve"> in revenue but gains </w:t>
      </w:r>
      <w:r w:rsidRPr="00F90F4B">
        <w:rPr>
          <w:b/>
          <w:sz w:val="28"/>
          <w:szCs w:val="28"/>
        </w:rPr>
        <w:t>Y</w:t>
      </w:r>
      <w:r>
        <w:rPr>
          <w:sz w:val="28"/>
          <w:szCs w:val="28"/>
        </w:rPr>
        <w:t xml:space="preserve">—overall its revenue increases. </w:t>
      </w:r>
    </w:p>
    <w:p w:rsidR="00B5054E" w:rsidRDefault="00B5054E" w:rsidP="002C0AEA">
      <w:pPr>
        <w:numPr>
          <w:ilvl w:val="1"/>
          <w:numId w:val="2"/>
        </w:numPr>
        <w:jc w:val="both"/>
        <w:rPr>
          <w:sz w:val="28"/>
          <w:szCs w:val="28"/>
        </w:rPr>
      </w:pPr>
      <w:r>
        <w:rPr>
          <w:sz w:val="28"/>
          <w:szCs w:val="28"/>
        </w:rPr>
        <w:t xml:space="preserve">When we call </w:t>
      </w:r>
      <w:proofErr w:type="gramStart"/>
      <w:r>
        <w:rPr>
          <w:sz w:val="28"/>
          <w:szCs w:val="28"/>
        </w:rPr>
        <w:t>a good</w:t>
      </w:r>
      <w:proofErr w:type="gramEnd"/>
      <w:r>
        <w:rPr>
          <w:sz w:val="28"/>
          <w:szCs w:val="28"/>
        </w:rPr>
        <w:t xml:space="preserve"> “elastic,” it’s more of a shorthand conveying that a good is </w:t>
      </w:r>
      <w:r w:rsidRPr="008F2377">
        <w:rPr>
          <w:i/>
          <w:sz w:val="28"/>
          <w:szCs w:val="28"/>
        </w:rPr>
        <w:t>in general</w:t>
      </w:r>
      <w:r>
        <w:rPr>
          <w:sz w:val="28"/>
          <w:szCs w:val="28"/>
        </w:rPr>
        <w:t xml:space="preserve"> elastic or </w:t>
      </w:r>
      <w:r w:rsidRPr="008F2377">
        <w:rPr>
          <w:i/>
          <w:sz w:val="28"/>
          <w:szCs w:val="28"/>
        </w:rPr>
        <w:t>on average</w:t>
      </w:r>
      <w:r>
        <w:rPr>
          <w:sz w:val="28"/>
          <w:szCs w:val="28"/>
        </w:rPr>
        <w:t xml:space="preserve"> elastic. Flatter demand curves imply a typically elastic good. Steeper demand curves convey a typically inelastic good.</w:t>
      </w:r>
      <w:r w:rsidRPr="002F29FC">
        <w:rPr>
          <w:sz w:val="28"/>
          <w:szCs w:val="28"/>
        </w:rPr>
        <w:t xml:space="preserve"> </w:t>
      </w:r>
    </w:p>
    <w:p w:rsidR="00B5054E" w:rsidRDefault="00286329" w:rsidP="002C0AEA">
      <w:pPr>
        <w:ind w:left="1080"/>
        <w:jc w:val="both"/>
        <w:rPr>
          <w:sz w:val="28"/>
          <w:szCs w:val="28"/>
        </w:rPr>
      </w:pPr>
      <w:r>
        <w:rPr>
          <w:sz w:val="28"/>
          <w:szCs w:val="28"/>
        </w:rPr>
      </w:r>
      <w:r>
        <w:rPr>
          <w:sz w:val="28"/>
          <w:szCs w:val="28"/>
        </w:rPr>
        <w:pict>
          <v:group id="_x0000_s1058" editas="canvas" style="width:392.7pt;height:142.35pt;mso-position-horizontal-relative:char;mso-position-vertical-relative:line" coordorigin=",7966" coordsize="5971,2205">
            <o:lock v:ext="edit" aspectratio="t"/>
            <v:shape id="_x0000_s1059" type="#_x0000_t75" style="position:absolute;top:7966;width:5971;height:2205" o:preferrelative="f">
              <v:fill o:detectmouseclick="t"/>
              <v:path o:extrusionok="t" o:connecttype="none"/>
              <o:lock v:ext="edit" text="t"/>
            </v:shape>
            <v:line id="_x0000_s1060" style="position:absolute;flip:x" from="569,8082" to="570,10032"/>
            <v:line id="_x0000_s1061" style="position:absolute" from="569,10034" to="5545,10035"/>
            <v:line id="_x0000_s1062" style="position:absolute" from="1137,8501" to="4687,9643"/>
            <v:line id="_x0000_s1063" style="position:absolute" from="711,8082" to="1520,9921"/>
            <v:line id="_x0000_s1064" style="position:absolute" from="569,8779" to="1990,8780">
              <v:stroke dashstyle="longDash"/>
            </v:line>
            <v:line id="_x0000_s1065" style="position:absolute" from="1029,8779" to="1030,10034">
              <v:stroke dashstyle="longDash"/>
            </v:line>
            <v:line id="_x0000_s1066" style="position:absolute" from="1990,8779" to="1992,10034">
              <v:stroke dashstyle="longDash"/>
            </v:line>
            <v:line id="_x0000_s1067" style="position:absolute" from="569,9058" to="2843,9059">
              <v:stroke dashstyle="dash"/>
            </v:line>
            <v:shape id="_x0000_s1068" type="#_x0000_t202" style="position:absolute;left:5402;top:9755;width:425;height:416" filled="f" stroked="f">
              <v:textbox style="mso-next-textbox:#_x0000_s1068">
                <w:txbxContent>
                  <w:p w:rsidR="00B5054E" w:rsidRDefault="00B5054E" w:rsidP="002C0AEA">
                    <w:r>
                      <w:t>Q</w:t>
                    </w:r>
                  </w:p>
                </w:txbxContent>
              </v:textbox>
            </v:shape>
            <v:line id="_x0000_s1069" style="position:absolute" from="426,8779" to="427,9058">
              <v:stroke endarrow="block"/>
            </v:line>
            <v:line id="_x0000_s1070" style="position:absolute" from="1137,9058" to="1138,10034">
              <v:stroke dashstyle="dash"/>
            </v:line>
            <v:line id="_x0000_s1071" style="position:absolute" from="2843,9058" to="2844,10034">
              <v:stroke dashstyle="dash"/>
            </v:line>
            <v:shape id="_x0000_s1072" type="#_x0000_t202" style="position:absolute;left:3412;top:8222;width:2559;height:975" filled="f" stroked="f">
              <v:textbox>
                <w:txbxContent>
                  <w:p w:rsidR="00B5054E" w:rsidRDefault="00B5054E" w:rsidP="002C0AEA">
                    <w:r>
                      <w:t>An elastic demand curve</w:t>
                    </w:r>
                  </w:p>
                  <w:p w:rsidR="00B5054E" w:rsidRDefault="00B5054E" w:rsidP="002C0AEA"/>
                  <w:p w:rsidR="00B5054E" w:rsidRDefault="00B5054E" w:rsidP="002C0AEA">
                    <w:r>
                      <w:t>An inelastic demand curve</w:t>
                    </w:r>
                  </w:p>
                </w:txbxContent>
              </v:textbox>
            </v:shape>
            <v:line id="_x0000_s1073" style="position:absolute;flip:x" from="1564,8919" to="3839,9616" strokeweight="1.5pt">
              <v:stroke endarrow="block"/>
            </v:line>
            <v:line id="_x0000_s1074" style="position:absolute;flip:x" from="1564,8361" to="3412,8501" strokeweight="1.5pt">
              <v:stroke endarrow="block"/>
            </v:line>
            <v:shape id="_x0000_s1075" type="#_x0000_t202" style="position:absolute;left:316;top:7966;width:426;height:417" filled="f" stroked="f">
              <v:textbox style="mso-next-textbox:#_x0000_s1075">
                <w:txbxContent>
                  <w:p w:rsidR="00B5054E" w:rsidRDefault="00B5054E" w:rsidP="002C0AEA">
                    <w:r>
                      <w:t>P</w:t>
                    </w:r>
                  </w:p>
                </w:txbxContent>
              </v:textbox>
            </v:shape>
            <w10:wrap type="none"/>
            <w10:anchorlock/>
          </v:group>
        </w:pict>
      </w:r>
    </w:p>
    <w:p w:rsidR="00B5054E" w:rsidRDefault="00B5054E" w:rsidP="002C0AEA">
      <w:pPr>
        <w:numPr>
          <w:ilvl w:val="2"/>
          <w:numId w:val="2"/>
        </w:numPr>
        <w:jc w:val="both"/>
        <w:rPr>
          <w:sz w:val="28"/>
          <w:szCs w:val="28"/>
        </w:rPr>
      </w:pPr>
      <w:r>
        <w:rPr>
          <w:sz w:val="28"/>
          <w:szCs w:val="28"/>
        </w:rPr>
        <w:t xml:space="preserve">Note the same decrease in price decreases total revenue for inelastic demand curve but increases for the elastic demand </w:t>
      </w:r>
      <w:r>
        <w:rPr>
          <w:sz w:val="28"/>
          <w:szCs w:val="28"/>
        </w:rPr>
        <w:lastRenderedPageBreak/>
        <w:t>curve. Elasticity may not be the same thing as slope, but it’s certainly correlated with it.</w:t>
      </w:r>
    </w:p>
    <w:p w:rsidR="00B5054E" w:rsidRDefault="00B5054E" w:rsidP="002C0AEA">
      <w:pPr>
        <w:numPr>
          <w:ilvl w:val="2"/>
          <w:numId w:val="2"/>
        </w:numPr>
        <w:jc w:val="both"/>
        <w:rPr>
          <w:sz w:val="28"/>
          <w:szCs w:val="28"/>
        </w:rPr>
      </w:pPr>
      <w:r>
        <w:rPr>
          <w:sz w:val="28"/>
          <w:szCs w:val="28"/>
        </w:rPr>
        <w:t>A good can have a perfectly elastic demand. Everywhere on the demand curve the calculation reveals an elastic demand. Perfectly elastic demand curves are horizontal lines.</w:t>
      </w:r>
      <w:r w:rsidRPr="00106ACA">
        <w:rPr>
          <w:sz w:val="28"/>
          <w:szCs w:val="28"/>
        </w:rPr>
        <w:t xml:space="preserve"> </w:t>
      </w:r>
      <w:r>
        <w:rPr>
          <w:sz w:val="28"/>
          <w:szCs w:val="28"/>
        </w:rPr>
        <w:t>An example would be the demand for a single vendor’s popcorn at a fair (when he has several identical competitors).</w:t>
      </w:r>
    </w:p>
    <w:p w:rsidR="00B5054E" w:rsidRDefault="00B5054E" w:rsidP="002C0AEA">
      <w:pPr>
        <w:numPr>
          <w:ilvl w:val="2"/>
          <w:numId w:val="2"/>
        </w:numPr>
        <w:jc w:val="both"/>
        <w:rPr>
          <w:sz w:val="28"/>
          <w:szCs w:val="28"/>
        </w:rPr>
      </w:pPr>
      <w:r>
        <w:rPr>
          <w:sz w:val="28"/>
          <w:szCs w:val="28"/>
        </w:rPr>
        <w:t>A good can have a perfectly inelastic demand. Everywhere on the demand curve the calculation reveals an inelastic demand. Perfectly inelastic demand curves are vertical lines. Antibiotics get very close.</w:t>
      </w:r>
    </w:p>
    <w:p w:rsidR="00B5054E" w:rsidRDefault="00B5054E" w:rsidP="00044949">
      <w:pPr>
        <w:numPr>
          <w:ilvl w:val="0"/>
          <w:numId w:val="2"/>
        </w:numPr>
        <w:jc w:val="both"/>
        <w:rPr>
          <w:sz w:val="28"/>
          <w:szCs w:val="28"/>
        </w:rPr>
      </w:pPr>
      <w:r>
        <w:rPr>
          <w:sz w:val="28"/>
          <w:szCs w:val="28"/>
        </w:rPr>
        <w:t>Calculating elasticity</w:t>
      </w:r>
    </w:p>
    <w:p w:rsidR="00B5054E" w:rsidRDefault="00B5054E" w:rsidP="005C55C2">
      <w:pPr>
        <w:numPr>
          <w:ilvl w:val="1"/>
          <w:numId w:val="2"/>
        </w:numPr>
        <w:jc w:val="both"/>
        <w:rPr>
          <w:sz w:val="28"/>
          <w:szCs w:val="28"/>
        </w:rPr>
      </w:pPr>
      <w:r>
        <w:rPr>
          <w:sz w:val="28"/>
          <w:szCs w:val="28"/>
        </w:rPr>
        <w:t>In general, elasticity for good x is calculated using the formula:</w:t>
      </w:r>
    </w:p>
    <w:p w:rsidR="00B5054E" w:rsidRDefault="00B5054E" w:rsidP="00AB33EB">
      <w:pPr>
        <w:ind w:left="1440"/>
        <w:jc w:val="both"/>
        <w:rPr>
          <w:sz w:val="28"/>
          <w:szCs w:val="28"/>
        </w:rPr>
      </w:pPr>
    </w:p>
    <w:p w:rsidR="00B5054E" w:rsidRDefault="00E92687" w:rsidP="00A91B4E">
      <w:pPr>
        <w:ind w:left="1440"/>
        <w:jc w:val="center"/>
        <w:rPr>
          <w:sz w:val="28"/>
          <w:szCs w:val="28"/>
        </w:rPr>
      </w:pPr>
      <m:oMathPara>
        <m:oMath>
          <m:sSub>
            <m:sSubPr>
              <m:ctrlPr>
                <w:rPr>
                  <w:rFonts w:ascii="Cambria Math" w:hAnsi="Cambria Math"/>
                  <w:i/>
                  <w:sz w:val="28"/>
                  <w:szCs w:val="28"/>
                </w:rPr>
              </m:ctrlPr>
            </m:sSubPr>
            <m:e>
              <m:r>
                <w:rPr>
                  <w:rFonts w:ascii="Cambria Math" w:hAnsi="Cambria Math"/>
                  <w:sz w:val="28"/>
                  <w:szCs w:val="28"/>
                </w:rPr>
                <m:t>ϵ</m:t>
              </m:r>
            </m:e>
            <m:sub>
              <m:r>
                <w:rPr>
                  <w:rFonts w:ascii="Cambria Math" w:hAnsi="Cambria Math"/>
                  <w:sz w:val="28"/>
                  <w:szCs w:val="28"/>
                </w:rPr>
                <m:t>d</m:t>
              </m:r>
            </m:sub>
          </m:sSub>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Q</m:t>
                  </m:r>
                </m:e>
                <m:sub>
                  <m:r>
                    <w:rPr>
                      <w:rFonts w:ascii="Cambria Math" w:hAnsi="Cambria Math"/>
                      <w:sz w:val="28"/>
                      <w:szCs w:val="28"/>
                    </w:rPr>
                    <m:t>x</m:t>
                  </m:r>
                </m:sub>
              </m:sSub>
            </m:num>
            <m:den>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x</m:t>
                  </m:r>
                </m:sub>
              </m:sSub>
            </m:den>
          </m:f>
        </m:oMath>
      </m:oMathPara>
    </w:p>
    <w:p w:rsidR="00B5054E" w:rsidRDefault="00B5054E" w:rsidP="00AB33EB">
      <w:pPr>
        <w:ind w:left="1440"/>
        <w:jc w:val="both"/>
        <w:rPr>
          <w:sz w:val="28"/>
          <w:szCs w:val="28"/>
        </w:rPr>
      </w:pPr>
    </w:p>
    <w:p w:rsidR="00B5054E" w:rsidRDefault="00B5054E" w:rsidP="00C5306A">
      <w:pPr>
        <w:numPr>
          <w:ilvl w:val="2"/>
          <w:numId w:val="2"/>
        </w:numPr>
        <w:jc w:val="both"/>
        <w:rPr>
          <w:sz w:val="28"/>
          <w:szCs w:val="28"/>
        </w:rPr>
      </w:pPr>
      <w:r>
        <w:rPr>
          <w:sz w:val="28"/>
          <w:szCs w:val="28"/>
        </w:rPr>
        <w:t xml:space="preserve">If </w:t>
      </w:r>
      <m:oMath>
        <m:d>
          <m:dPr>
            <m:begChr m:val="|"/>
            <m:endChr m:val="|"/>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ϵ</m:t>
                </m:r>
              </m:e>
              <m:sub>
                <m:r>
                  <w:rPr>
                    <w:rFonts w:ascii="Cambria Math" w:hAnsi="Cambria Math"/>
                    <w:sz w:val="28"/>
                    <w:szCs w:val="28"/>
                  </w:rPr>
                  <m:t>d</m:t>
                </m:r>
              </m:sub>
            </m:sSub>
          </m:e>
        </m:d>
        <m:r>
          <w:rPr>
            <w:rFonts w:ascii="Cambria Math" w:hAnsi="Cambria Math"/>
            <w:sz w:val="28"/>
            <w:szCs w:val="28"/>
          </w:rPr>
          <m:t>&gt;</m:t>
        </m:r>
      </m:oMath>
      <w:r>
        <w:rPr>
          <w:sz w:val="28"/>
          <w:szCs w:val="28"/>
        </w:rPr>
        <w:t xml:space="preserve"> 1, the good is elastic.</w:t>
      </w:r>
    </w:p>
    <w:p w:rsidR="00B5054E" w:rsidRDefault="00B5054E" w:rsidP="00C5306A">
      <w:pPr>
        <w:numPr>
          <w:ilvl w:val="2"/>
          <w:numId w:val="2"/>
        </w:numPr>
        <w:jc w:val="both"/>
        <w:rPr>
          <w:sz w:val="28"/>
          <w:szCs w:val="28"/>
        </w:rPr>
      </w:pPr>
      <w:r>
        <w:rPr>
          <w:sz w:val="28"/>
          <w:szCs w:val="28"/>
        </w:rPr>
        <w:t xml:space="preserve">If </w:t>
      </w:r>
      <m:oMath>
        <m:d>
          <m:dPr>
            <m:begChr m:val="|"/>
            <m:endChr m:val="|"/>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ϵ</m:t>
                </m:r>
              </m:e>
              <m:sub>
                <m:r>
                  <w:rPr>
                    <w:rFonts w:ascii="Cambria Math" w:hAnsi="Cambria Math"/>
                    <w:sz w:val="28"/>
                    <w:szCs w:val="28"/>
                  </w:rPr>
                  <m:t>d</m:t>
                </m:r>
              </m:sub>
            </m:sSub>
          </m:e>
        </m:d>
        <m:r>
          <w:rPr>
            <w:rFonts w:ascii="Cambria Math" w:hAnsi="Cambria Math"/>
            <w:sz w:val="28"/>
            <w:szCs w:val="28"/>
          </w:rPr>
          <m:t>=</m:t>
        </m:r>
      </m:oMath>
      <w:r>
        <w:rPr>
          <w:sz w:val="28"/>
          <w:szCs w:val="28"/>
        </w:rPr>
        <w:t xml:space="preserve"> 1, the good is unit elastic.</w:t>
      </w:r>
    </w:p>
    <w:p w:rsidR="00B5054E" w:rsidRPr="00C5306A" w:rsidRDefault="00B5054E" w:rsidP="00C5306A">
      <w:pPr>
        <w:numPr>
          <w:ilvl w:val="2"/>
          <w:numId w:val="2"/>
        </w:numPr>
        <w:jc w:val="both"/>
        <w:rPr>
          <w:sz w:val="28"/>
          <w:szCs w:val="28"/>
        </w:rPr>
      </w:pPr>
      <w:r>
        <w:rPr>
          <w:sz w:val="28"/>
          <w:szCs w:val="28"/>
        </w:rPr>
        <w:t xml:space="preserve">If </w:t>
      </w:r>
      <m:oMath>
        <m:d>
          <m:dPr>
            <m:begChr m:val="|"/>
            <m:endChr m:val="|"/>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ϵ</m:t>
                </m:r>
              </m:e>
              <m:sub>
                <m:r>
                  <w:rPr>
                    <w:rFonts w:ascii="Cambria Math" w:hAnsi="Cambria Math"/>
                    <w:sz w:val="28"/>
                    <w:szCs w:val="28"/>
                  </w:rPr>
                  <m:t>d</m:t>
                </m:r>
              </m:sub>
            </m:sSub>
          </m:e>
        </m:d>
        <m:r>
          <w:rPr>
            <w:rFonts w:ascii="Cambria Math" w:hAnsi="Cambria Math"/>
            <w:sz w:val="28"/>
            <w:szCs w:val="28"/>
          </w:rPr>
          <m:t>&lt;</m:t>
        </m:r>
      </m:oMath>
      <w:r>
        <w:rPr>
          <w:sz w:val="28"/>
          <w:szCs w:val="28"/>
        </w:rPr>
        <w:t xml:space="preserve"> 1, the good is inelastic.</w:t>
      </w:r>
    </w:p>
    <w:p w:rsidR="00B5054E" w:rsidRDefault="00B5054E" w:rsidP="005C55C2">
      <w:pPr>
        <w:numPr>
          <w:ilvl w:val="1"/>
          <w:numId w:val="2"/>
        </w:numPr>
        <w:jc w:val="both"/>
        <w:rPr>
          <w:sz w:val="28"/>
          <w:szCs w:val="28"/>
        </w:rPr>
      </w:pPr>
      <w:r>
        <w:rPr>
          <w:sz w:val="28"/>
          <w:szCs w:val="28"/>
        </w:rPr>
        <w:t>The arc price elasticity of demand for good x is:</w:t>
      </w:r>
    </w:p>
    <w:p w:rsidR="00B5054E" w:rsidRDefault="00B5054E" w:rsidP="00CF7464">
      <w:pPr>
        <w:ind w:left="1440"/>
        <w:jc w:val="both"/>
        <w:rPr>
          <w:sz w:val="28"/>
          <w:szCs w:val="28"/>
        </w:rPr>
      </w:pPr>
    </w:p>
    <w:p w:rsidR="00B5054E" w:rsidRPr="0002347C" w:rsidRDefault="00E92687" w:rsidP="00A91B4E">
      <w:pPr>
        <w:ind w:left="1440"/>
        <w:jc w:val="center"/>
        <w:rPr>
          <w:sz w:val="28"/>
          <w:szCs w:val="28"/>
        </w:rPr>
      </w:pPr>
      <m:oMathPara>
        <m:oMath>
          <m:sSub>
            <m:sSubPr>
              <m:ctrlPr>
                <w:rPr>
                  <w:rFonts w:ascii="Cambria Math" w:hAnsi="Cambria Math"/>
                  <w:i/>
                  <w:sz w:val="28"/>
                  <w:szCs w:val="28"/>
                </w:rPr>
              </m:ctrlPr>
            </m:sSubPr>
            <m:e>
              <m:r>
                <w:rPr>
                  <w:rFonts w:ascii="Cambria Math" w:hAnsi="Cambria Math"/>
                  <w:sz w:val="28"/>
                  <w:szCs w:val="28"/>
                </w:rPr>
                <m:t>ϵ</m:t>
              </m:r>
            </m:e>
            <m:sub>
              <m:r>
                <w:rPr>
                  <w:rFonts w:ascii="Cambria Math" w:hAnsi="Cambria Math"/>
                  <w:sz w:val="28"/>
                  <w:szCs w:val="28"/>
                </w:rPr>
                <m:t>d</m:t>
              </m:r>
            </m:sub>
          </m:sSub>
          <m:r>
            <w:rPr>
              <w:rFonts w:ascii="Cambria Math" w:hAnsi="Cambria Math"/>
              <w:sz w:val="28"/>
              <w:szCs w:val="28"/>
            </w:rPr>
            <m:t>=</m:t>
          </m:r>
          <m:f>
            <m:fPr>
              <m:ctrlPr>
                <w:rPr>
                  <w:rFonts w:ascii="Cambria Math" w:hAnsi="Cambria Math"/>
                  <w:i/>
                  <w:sz w:val="28"/>
                  <w:szCs w:val="28"/>
                </w:rPr>
              </m:ctrlPr>
            </m:fPr>
            <m:num>
              <m:f>
                <m:fPr>
                  <m:type m:val="lin"/>
                  <m:ctrlPr>
                    <w:rPr>
                      <w:rFonts w:ascii="Cambria Math" w:hAnsi="Cambria Math"/>
                      <w:i/>
                      <w:sz w:val="28"/>
                      <w:szCs w:val="28"/>
                    </w:rPr>
                  </m:ctrlPr>
                </m:fPr>
                <m:num>
                  <m:r>
                    <w:rPr>
                      <w:rFonts w:ascii="Cambria Math" w:hAnsi="Cambria Math"/>
                      <w:sz w:val="28"/>
                      <w:szCs w:val="28"/>
                    </w:rPr>
                    <m:t>Δ</m:t>
                  </m:r>
                  <m:sSub>
                    <m:sSubPr>
                      <m:ctrlPr>
                        <w:rPr>
                          <w:rFonts w:ascii="Cambria Math" w:hAnsi="Cambria Math"/>
                          <w:i/>
                          <w:sz w:val="28"/>
                          <w:szCs w:val="28"/>
                        </w:rPr>
                      </m:ctrlPr>
                    </m:sSubPr>
                    <m:e>
                      <m:r>
                        <w:rPr>
                          <w:rFonts w:ascii="Cambria Math" w:hAnsi="Cambria Math"/>
                          <w:sz w:val="28"/>
                          <w:szCs w:val="28"/>
                        </w:rPr>
                        <m:t>Q</m:t>
                      </m:r>
                    </m:e>
                    <m:sub>
                      <m:r>
                        <w:rPr>
                          <w:rFonts w:ascii="Cambria Math" w:hAnsi="Cambria Math"/>
                          <w:sz w:val="28"/>
                          <w:szCs w:val="28"/>
                        </w:rPr>
                        <m:t>x</m:t>
                      </m:r>
                    </m:sub>
                  </m:sSub>
                </m:num>
                <m:den>
                  <m:acc>
                    <m:accPr>
                      <m:chr m:val="̅"/>
                      <m:ctrlPr>
                        <w:rPr>
                          <w:rFonts w:ascii="Cambria Math" w:hAnsi="Cambria Math"/>
                          <w:i/>
                          <w:sz w:val="28"/>
                          <w:szCs w:val="28"/>
                        </w:rPr>
                      </m:ctrlPr>
                    </m:accPr>
                    <m:e>
                      <m:sSub>
                        <m:sSubPr>
                          <m:ctrlPr>
                            <w:rPr>
                              <w:rFonts w:ascii="Cambria Math" w:hAnsi="Cambria Math"/>
                              <w:i/>
                              <w:sz w:val="28"/>
                              <w:szCs w:val="28"/>
                            </w:rPr>
                          </m:ctrlPr>
                        </m:sSubPr>
                        <m:e>
                          <m:r>
                            <w:rPr>
                              <w:rFonts w:ascii="Cambria Math" w:hAnsi="Cambria Math"/>
                              <w:sz w:val="28"/>
                              <w:szCs w:val="28"/>
                            </w:rPr>
                            <m:t>Q</m:t>
                          </m:r>
                        </m:e>
                        <m:sub>
                          <m:r>
                            <w:rPr>
                              <w:rFonts w:ascii="Cambria Math" w:hAnsi="Cambria Math"/>
                              <w:sz w:val="28"/>
                              <w:szCs w:val="28"/>
                            </w:rPr>
                            <m:t>x</m:t>
                          </m:r>
                        </m:sub>
                      </m:sSub>
                    </m:e>
                  </m:acc>
                </m:den>
              </m:f>
            </m:num>
            <m:den>
              <m:f>
                <m:fPr>
                  <m:type m:val="lin"/>
                  <m:ctrlPr>
                    <w:rPr>
                      <w:rFonts w:ascii="Cambria Math" w:hAnsi="Cambria Math"/>
                      <w:i/>
                      <w:sz w:val="28"/>
                      <w:szCs w:val="28"/>
                    </w:rPr>
                  </m:ctrlPr>
                </m:fPr>
                <m:num>
                  <m:r>
                    <w:rPr>
                      <w:rFonts w:ascii="Cambria Math" w:hAnsi="Cambria Math"/>
                      <w:sz w:val="28"/>
                      <w:szCs w:val="28"/>
                    </w:rPr>
                    <m:t>Δ</m:t>
                  </m:r>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x</m:t>
                      </m:r>
                    </m:sub>
                  </m:sSub>
                </m:num>
                <m:den>
                  <m:acc>
                    <m:accPr>
                      <m:chr m:val="̅"/>
                      <m:ctrlPr>
                        <w:rPr>
                          <w:rFonts w:ascii="Cambria Math" w:hAnsi="Cambria Math"/>
                          <w:i/>
                          <w:sz w:val="28"/>
                          <w:szCs w:val="28"/>
                        </w:rPr>
                      </m:ctrlPr>
                    </m:accPr>
                    <m:e>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x</m:t>
                          </m:r>
                        </m:sub>
                      </m:sSub>
                    </m:e>
                  </m:acc>
                </m:den>
              </m:f>
            </m:den>
          </m:f>
        </m:oMath>
      </m:oMathPara>
    </w:p>
    <w:p w:rsidR="00B5054E" w:rsidRPr="00CF7464" w:rsidRDefault="00B5054E" w:rsidP="00CF7464">
      <w:pPr>
        <w:ind w:left="2160"/>
        <w:jc w:val="both"/>
        <w:rPr>
          <w:sz w:val="28"/>
          <w:szCs w:val="28"/>
        </w:rPr>
      </w:pPr>
    </w:p>
    <w:p w:rsidR="00B5054E" w:rsidRDefault="00B5054E" w:rsidP="00C5306A">
      <w:pPr>
        <w:numPr>
          <w:ilvl w:val="2"/>
          <w:numId w:val="2"/>
        </w:numPr>
        <w:jc w:val="both"/>
        <w:rPr>
          <w:sz w:val="28"/>
          <w:szCs w:val="28"/>
        </w:rPr>
      </w:pPr>
      <w:r>
        <w:rPr>
          <w:i/>
          <w:sz w:val="28"/>
          <w:szCs w:val="28"/>
        </w:rPr>
        <w:t>Example</w:t>
      </w:r>
      <w:r>
        <w:rPr>
          <w:sz w:val="28"/>
          <w:szCs w:val="28"/>
        </w:rPr>
        <w:t xml:space="preserve">: Suppose fruit sells for $1 each with 1400 pieces sold. Also suppose the price falls to $0.90 and sales increase to 1500. Elasticity </w:t>
      </w:r>
      <w:proofErr w:type="gramStart"/>
      <w:r>
        <w:rPr>
          <w:sz w:val="28"/>
          <w:szCs w:val="28"/>
        </w:rPr>
        <w:t xml:space="preserve">is </w:t>
      </w:r>
      <m:oMath>
        <w:proofErr w:type="gramEnd"/>
        <m:f>
          <m:fPr>
            <m:ctrlPr>
              <w:rPr>
                <w:rFonts w:ascii="Cambria Math" w:hAnsi="Cambria Math"/>
                <w:i/>
                <w:sz w:val="28"/>
                <w:szCs w:val="28"/>
              </w:rPr>
            </m:ctrlPr>
          </m:fPr>
          <m:num>
            <m:f>
              <m:fPr>
                <m:type m:val="lin"/>
                <m:ctrlPr>
                  <w:rPr>
                    <w:rFonts w:ascii="Cambria Math" w:hAnsi="Cambria Math"/>
                    <w:i/>
                    <w:sz w:val="28"/>
                    <w:szCs w:val="28"/>
                  </w:rPr>
                </m:ctrlPr>
              </m:fPr>
              <m:num>
                <m:r>
                  <w:rPr>
                    <w:rFonts w:ascii="Cambria Math" w:hAnsi="Cambria Math"/>
                    <w:sz w:val="28"/>
                    <w:szCs w:val="28"/>
                  </w:rPr>
                  <m:t>1400-1500</m:t>
                </m:r>
              </m:num>
              <m:den>
                <m:r>
                  <w:rPr>
                    <w:rFonts w:ascii="Cambria Math" w:hAnsi="Cambria Math"/>
                    <w:sz w:val="28"/>
                    <w:szCs w:val="28"/>
                  </w:rPr>
                  <m:t>1450</m:t>
                </m:r>
              </m:den>
            </m:f>
          </m:num>
          <m:den>
            <m:f>
              <m:fPr>
                <m:type m:val="lin"/>
                <m:ctrlPr>
                  <w:rPr>
                    <w:rFonts w:ascii="Cambria Math" w:hAnsi="Cambria Math"/>
                    <w:i/>
                    <w:sz w:val="28"/>
                    <w:szCs w:val="28"/>
                  </w:rPr>
                </m:ctrlPr>
              </m:fPr>
              <m:num>
                <m:r>
                  <w:rPr>
                    <w:rFonts w:ascii="Cambria Math" w:hAnsi="Cambria Math"/>
                    <w:sz w:val="28"/>
                    <w:szCs w:val="28"/>
                  </w:rPr>
                  <m:t>0.90-1.00</m:t>
                </m:r>
              </m:num>
              <m:den>
                <m:r>
                  <w:rPr>
                    <w:rFonts w:ascii="Cambria Math" w:hAnsi="Cambria Math"/>
                    <w:sz w:val="28"/>
                    <w:szCs w:val="28"/>
                  </w:rPr>
                  <m:t>0.95</m:t>
                </m:r>
              </m:den>
            </m:f>
          </m:den>
        </m:f>
      </m:oMath>
      <w:r>
        <w:rPr>
          <w:sz w:val="28"/>
          <w:szCs w:val="28"/>
        </w:rPr>
        <w:t>, or 0.655, an inelastic good.</w:t>
      </w:r>
    </w:p>
    <w:p w:rsidR="00B5054E" w:rsidRDefault="00B5054E" w:rsidP="005C55C2">
      <w:pPr>
        <w:numPr>
          <w:ilvl w:val="1"/>
          <w:numId w:val="2"/>
        </w:numPr>
        <w:jc w:val="both"/>
        <w:rPr>
          <w:sz w:val="28"/>
          <w:szCs w:val="28"/>
        </w:rPr>
      </w:pPr>
      <w:r>
        <w:rPr>
          <w:sz w:val="28"/>
          <w:szCs w:val="28"/>
        </w:rPr>
        <w:t>The point price elasticity of demand for good x is:</w:t>
      </w:r>
    </w:p>
    <w:p w:rsidR="00B5054E" w:rsidRDefault="00B5054E" w:rsidP="00AB33EB">
      <w:pPr>
        <w:ind w:left="1440"/>
        <w:jc w:val="both"/>
        <w:rPr>
          <w:sz w:val="28"/>
          <w:szCs w:val="28"/>
        </w:rPr>
      </w:pPr>
    </w:p>
    <w:p w:rsidR="00B5054E" w:rsidRDefault="00E92687" w:rsidP="00A91B4E">
      <w:pPr>
        <w:ind w:left="1440"/>
        <w:jc w:val="center"/>
        <w:rPr>
          <w:sz w:val="28"/>
          <w:szCs w:val="28"/>
        </w:rPr>
      </w:pPr>
      <m:oMathPara>
        <m:oMath>
          <m:sSub>
            <m:sSubPr>
              <m:ctrlPr>
                <w:rPr>
                  <w:rFonts w:ascii="Cambria Math" w:hAnsi="Cambria Math"/>
                  <w:i/>
                  <w:sz w:val="28"/>
                  <w:szCs w:val="28"/>
                </w:rPr>
              </m:ctrlPr>
            </m:sSubPr>
            <m:e>
              <m:r>
                <w:rPr>
                  <w:rFonts w:ascii="Cambria Math" w:hAnsi="Cambria Math"/>
                  <w:sz w:val="28"/>
                  <w:szCs w:val="28"/>
                </w:rPr>
                <m:t>ϵ</m:t>
              </m:r>
            </m:e>
            <m:sub>
              <m:r>
                <w:rPr>
                  <w:rFonts w:ascii="Cambria Math" w:hAnsi="Cambria Math"/>
                  <w:sz w:val="28"/>
                  <w:szCs w:val="28"/>
                </w:rPr>
                <m:t>d</m:t>
              </m:r>
            </m:sub>
          </m:sSub>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d</m:t>
              </m:r>
              <m:sSub>
                <m:sSubPr>
                  <m:ctrlPr>
                    <w:rPr>
                      <w:rFonts w:ascii="Cambria Math" w:hAnsi="Cambria Math"/>
                      <w:i/>
                      <w:sz w:val="28"/>
                      <w:szCs w:val="28"/>
                    </w:rPr>
                  </m:ctrlPr>
                </m:sSubPr>
                <m:e>
                  <m:r>
                    <w:rPr>
                      <w:rFonts w:ascii="Cambria Math" w:hAnsi="Cambria Math"/>
                      <w:sz w:val="28"/>
                      <w:szCs w:val="28"/>
                    </w:rPr>
                    <m:t>Q</m:t>
                  </m:r>
                </m:e>
                <m:sub>
                  <m:r>
                    <w:rPr>
                      <w:rFonts w:ascii="Cambria Math" w:hAnsi="Cambria Math"/>
                      <w:sz w:val="28"/>
                      <w:szCs w:val="28"/>
                    </w:rPr>
                    <m:t>x</m:t>
                  </m:r>
                </m:sub>
              </m:sSub>
            </m:num>
            <m:den>
              <m:r>
                <w:rPr>
                  <w:rFonts w:ascii="Cambria Math" w:hAnsi="Cambria Math"/>
                  <w:sz w:val="28"/>
                  <w:szCs w:val="28"/>
                </w:rPr>
                <m:t>d</m:t>
              </m:r>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x</m:t>
                  </m:r>
                </m:sub>
              </m:sSub>
            </m:den>
          </m:f>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x</m:t>
                  </m:r>
                </m:sub>
              </m:sSub>
            </m:num>
            <m:den>
              <m:sSub>
                <m:sSubPr>
                  <m:ctrlPr>
                    <w:rPr>
                      <w:rFonts w:ascii="Cambria Math" w:hAnsi="Cambria Math"/>
                      <w:i/>
                      <w:sz w:val="28"/>
                      <w:szCs w:val="28"/>
                    </w:rPr>
                  </m:ctrlPr>
                </m:sSubPr>
                <m:e>
                  <m:r>
                    <w:rPr>
                      <w:rFonts w:ascii="Cambria Math" w:hAnsi="Cambria Math"/>
                      <w:sz w:val="28"/>
                      <w:szCs w:val="28"/>
                    </w:rPr>
                    <m:t>Q</m:t>
                  </m:r>
                </m:e>
                <m:sub>
                  <m:r>
                    <w:rPr>
                      <w:rFonts w:ascii="Cambria Math" w:hAnsi="Cambria Math"/>
                      <w:sz w:val="28"/>
                      <w:szCs w:val="28"/>
                    </w:rPr>
                    <m:t>x</m:t>
                  </m:r>
                </m:sub>
              </m:sSub>
            </m:den>
          </m:f>
        </m:oMath>
      </m:oMathPara>
    </w:p>
    <w:p w:rsidR="00B5054E" w:rsidRPr="00CF7464" w:rsidRDefault="00B5054E" w:rsidP="00CF7464">
      <w:pPr>
        <w:ind w:left="2160"/>
        <w:jc w:val="both"/>
        <w:rPr>
          <w:sz w:val="28"/>
          <w:szCs w:val="28"/>
        </w:rPr>
      </w:pPr>
    </w:p>
    <w:p w:rsidR="00B5054E" w:rsidRDefault="00B5054E" w:rsidP="00AB33EB">
      <w:pPr>
        <w:numPr>
          <w:ilvl w:val="2"/>
          <w:numId w:val="2"/>
        </w:numPr>
        <w:jc w:val="both"/>
        <w:rPr>
          <w:sz w:val="28"/>
          <w:szCs w:val="28"/>
        </w:rPr>
      </w:pPr>
      <w:r w:rsidRPr="0002347C">
        <w:rPr>
          <w:i/>
          <w:sz w:val="28"/>
          <w:szCs w:val="28"/>
        </w:rPr>
        <w:t>Example</w:t>
      </w:r>
      <w:r>
        <w:rPr>
          <w:sz w:val="28"/>
          <w:szCs w:val="28"/>
        </w:rPr>
        <w:t>: Suppose the demand curve for paper is Q=10-P</w:t>
      </w:r>
      <w:r>
        <w:rPr>
          <w:sz w:val="28"/>
          <w:szCs w:val="28"/>
          <w:vertAlign w:val="superscript"/>
        </w:rPr>
        <w:t>2</w:t>
      </w:r>
      <w:r>
        <w:rPr>
          <w:sz w:val="28"/>
          <w:szCs w:val="28"/>
        </w:rPr>
        <w:t>. When P=2, Q=6. The derivative is -2P, or -4. Multiplying -4 by ⅓ is -1⅓: the elasticity of demand at P=2, an elastic good.</w:t>
      </w:r>
    </w:p>
    <w:p w:rsidR="00B5054E" w:rsidRDefault="00B5054E" w:rsidP="005657DB">
      <w:pPr>
        <w:jc w:val="both"/>
        <w:rPr>
          <w:i/>
          <w:sz w:val="28"/>
          <w:szCs w:val="28"/>
        </w:rPr>
      </w:pPr>
    </w:p>
    <w:p w:rsidR="00B5054E" w:rsidRDefault="00B5054E" w:rsidP="00BA5C79">
      <w:pPr>
        <w:jc w:val="both"/>
        <w:rPr>
          <w:sz w:val="28"/>
          <w:szCs w:val="28"/>
        </w:rPr>
      </w:pPr>
    </w:p>
    <w:sectPr w:rsidR="00B5054E" w:rsidSect="006953B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13787C"/>
    <w:multiLevelType w:val="hybridMultilevel"/>
    <w:tmpl w:val="4A2E43E4"/>
    <w:lvl w:ilvl="0" w:tplc="4B8244F0">
      <w:start w:val="1"/>
      <w:numFmt w:val="upp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F72C02AA">
      <w:start w:val="1"/>
      <w:numFmt w:val="lowerRoman"/>
      <w:lvlText w:val="%3."/>
      <w:lvlJc w:val="right"/>
      <w:pPr>
        <w:tabs>
          <w:tab w:val="num" w:pos="2160"/>
        </w:tabs>
        <w:ind w:left="2160" w:hanging="180"/>
      </w:pPr>
      <w:rPr>
        <w:rFonts w:cs="Times New Roman"/>
        <w:i w:val="0"/>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4EFA1C71"/>
    <w:multiLevelType w:val="hybridMultilevel"/>
    <w:tmpl w:val="0E0C1D44"/>
    <w:lvl w:ilvl="0" w:tplc="D27A2D8E">
      <w:start w:val="1"/>
      <w:numFmt w:val="upp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66D96DF7"/>
    <w:multiLevelType w:val="hybridMultilevel"/>
    <w:tmpl w:val="603EB0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20"/>
  <w:drawingGridHorizontalSpacing w:val="187"/>
  <w:displayVerticalDrawingGridEvery w:val="2"/>
  <w:characterSpacingControl w:val="doNotCompress"/>
  <w:compat/>
  <w:rsids>
    <w:rsidRoot w:val="00556826"/>
    <w:rsid w:val="00013FBF"/>
    <w:rsid w:val="000171A2"/>
    <w:rsid w:val="00022F71"/>
    <w:rsid w:val="0002347C"/>
    <w:rsid w:val="00044949"/>
    <w:rsid w:val="000546F9"/>
    <w:rsid w:val="00080E5E"/>
    <w:rsid w:val="00085064"/>
    <w:rsid w:val="00092F13"/>
    <w:rsid w:val="000B5B5E"/>
    <w:rsid w:val="000C41DA"/>
    <w:rsid w:val="000E1606"/>
    <w:rsid w:val="000F23E2"/>
    <w:rsid w:val="000F5D17"/>
    <w:rsid w:val="001047B1"/>
    <w:rsid w:val="00106ACA"/>
    <w:rsid w:val="00107236"/>
    <w:rsid w:val="0011105C"/>
    <w:rsid w:val="00126389"/>
    <w:rsid w:val="00131B9A"/>
    <w:rsid w:val="001442E1"/>
    <w:rsid w:val="00183635"/>
    <w:rsid w:val="001A1635"/>
    <w:rsid w:val="001B7AD5"/>
    <w:rsid w:val="002124DD"/>
    <w:rsid w:val="00214B9B"/>
    <w:rsid w:val="0021548C"/>
    <w:rsid w:val="00220C27"/>
    <w:rsid w:val="00221C16"/>
    <w:rsid w:val="002227C2"/>
    <w:rsid w:val="00230AD3"/>
    <w:rsid w:val="0023223C"/>
    <w:rsid w:val="002475C1"/>
    <w:rsid w:val="0027341C"/>
    <w:rsid w:val="00284FB0"/>
    <w:rsid w:val="00286329"/>
    <w:rsid w:val="0029497B"/>
    <w:rsid w:val="002C0AEA"/>
    <w:rsid w:val="002C433F"/>
    <w:rsid w:val="002F29FC"/>
    <w:rsid w:val="002F4714"/>
    <w:rsid w:val="002F6904"/>
    <w:rsid w:val="0030575F"/>
    <w:rsid w:val="00321845"/>
    <w:rsid w:val="003225D1"/>
    <w:rsid w:val="00322F14"/>
    <w:rsid w:val="00327BAD"/>
    <w:rsid w:val="003324EC"/>
    <w:rsid w:val="00351FB1"/>
    <w:rsid w:val="00362276"/>
    <w:rsid w:val="00365D10"/>
    <w:rsid w:val="00375313"/>
    <w:rsid w:val="00381120"/>
    <w:rsid w:val="003824EC"/>
    <w:rsid w:val="003A0014"/>
    <w:rsid w:val="003A07AF"/>
    <w:rsid w:val="003A20A3"/>
    <w:rsid w:val="003A2701"/>
    <w:rsid w:val="003A2FEA"/>
    <w:rsid w:val="003D5264"/>
    <w:rsid w:val="003F1F09"/>
    <w:rsid w:val="003F3490"/>
    <w:rsid w:val="00420612"/>
    <w:rsid w:val="004412CC"/>
    <w:rsid w:val="0044253E"/>
    <w:rsid w:val="00450958"/>
    <w:rsid w:val="004514B8"/>
    <w:rsid w:val="0048489C"/>
    <w:rsid w:val="004953C1"/>
    <w:rsid w:val="004A5425"/>
    <w:rsid w:val="004A6878"/>
    <w:rsid w:val="004E1265"/>
    <w:rsid w:val="004E4C74"/>
    <w:rsid w:val="00501750"/>
    <w:rsid w:val="005270F8"/>
    <w:rsid w:val="00527EBA"/>
    <w:rsid w:val="00532971"/>
    <w:rsid w:val="005444F5"/>
    <w:rsid w:val="005511CC"/>
    <w:rsid w:val="00556826"/>
    <w:rsid w:val="005573A7"/>
    <w:rsid w:val="00564AF0"/>
    <w:rsid w:val="005657DB"/>
    <w:rsid w:val="005C55C2"/>
    <w:rsid w:val="005D5880"/>
    <w:rsid w:val="005E514F"/>
    <w:rsid w:val="005F1832"/>
    <w:rsid w:val="005F3389"/>
    <w:rsid w:val="005F3628"/>
    <w:rsid w:val="0061283A"/>
    <w:rsid w:val="00635CAE"/>
    <w:rsid w:val="00672C36"/>
    <w:rsid w:val="006861A9"/>
    <w:rsid w:val="006953BF"/>
    <w:rsid w:val="00697419"/>
    <w:rsid w:val="006A0B2F"/>
    <w:rsid w:val="006D1BBE"/>
    <w:rsid w:val="006D2A32"/>
    <w:rsid w:val="006D2F6F"/>
    <w:rsid w:val="00701CE2"/>
    <w:rsid w:val="007313D8"/>
    <w:rsid w:val="007528CB"/>
    <w:rsid w:val="00793DD5"/>
    <w:rsid w:val="007D2E94"/>
    <w:rsid w:val="007D5964"/>
    <w:rsid w:val="00815471"/>
    <w:rsid w:val="0082225C"/>
    <w:rsid w:val="0083746B"/>
    <w:rsid w:val="008673CF"/>
    <w:rsid w:val="00883114"/>
    <w:rsid w:val="008A5906"/>
    <w:rsid w:val="008F20E0"/>
    <w:rsid w:val="008F2377"/>
    <w:rsid w:val="008F344F"/>
    <w:rsid w:val="008F6F29"/>
    <w:rsid w:val="00905C44"/>
    <w:rsid w:val="00931F21"/>
    <w:rsid w:val="00933115"/>
    <w:rsid w:val="009364EE"/>
    <w:rsid w:val="00956935"/>
    <w:rsid w:val="009744A0"/>
    <w:rsid w:val="009A1D5C"/>
    <w:rsid w:val="009C718C"/>
    <w:rsid w:val="009D7FBB"/>
    <w:rsid w:val="009E2D37"/>
    <w:rsid w:val="009E3FE5"/>
    <w:rsid w:val="009F61AE"/>
    <w:rsid w:val="00A00465"/>
    <w:rsid w:val="00A13CEC"/>
    <w:rsid w:val="00A43F5D"/>
    <w:rsid w:val="00A75A43"/>
    <w:rsid w:val="00A774DE"/>
    <w:rsid w:val="00A91B4E"/>
    <w:rsid w:val="00A91E7C"/>
    <w:rsid w:val="00A91F25"/>
    <w:rsid w:val="00A9444C"/>
    <w:rsid w:val="00AB33EB"/>
    <w:rsid w:val="00AC3BA5"/>
    <w:rsid w:val="00B44A21"/>
    <w:rsid w:val="00B5054E"/>
    <w:rsid w:val="00B61CF9"/>
    <w:rsid w:val="00B64976"/>
    <w:rsid w:val="00BA5C79"/>
    <w:rsid w:val="00BB2075"/>
    <w:rsid w:val="00BD075E"/>
    <w:rsid w:val="00BD302A"/>
    <w:rsid w:val="00BF59E5"/>
    <w:rsid w:val="00C07E4E"/>
    <w:rsid w:val="00C155D2"/>
    <w:rsid w:val="00C2289A"/>
    <w:rsid w:val="00C30862"/>
    <w:rsid w:val="00C342EB"/>
    <w:rsid w:val="00C4412C"/>
    <w:rsid w:val="00C44598"/>
    <w:rsid w:val="00C45B24"/>
    <w:rsid w:val="00C477A3"/>
    <w:rsid w:val="00C5306A"/>
    <w:rsid w:val="00C866B4"/>
    <w:rsid w:val="00CC326E"/>
    <w:rsid w:val="00CF5BD3"/>
    <w:rsid w:val="00CF7464"/>
    <w:rsid w:val="00D02F88"/>
    <w:rsid w:val="00D31342"/>
    <w:rsid w:val="00D5244F"/>
    <w:rsid w:val="00D941A7"/>
    <w:rsid w:val="00DA5809"/>
    <w:rsid w:val="00DC2712"/>
    <w:rsid w:val="00DC4221"/>
    <w:rsid w:val="00DD1D04"/>
    <w:rsid w:val="00DD7664"/>
    <w:rsid w:val="00E010EF"/>
    <w:rsid w:val="00E26695"/>
    <w:rsid w:val="00E4081E"/>
    <w:rsid w:val="00E55A25"/>
    <w:rsid w:val="00E70F92"/>
    <w:rsid w:val="00E82D66"/>
    <w:rsid w:val="00E87F3D"/>
    <w:rsid w:val="00E92687"/>
    <w:rsid w:val="00EB4587"/>
    <w:rsid w:val="00ED1EFD"/>
    <w:rsid w:val="00ED2DB2"/>
    <w:rsid w:val="00EE0AE2"/>
    <w:rsid w:val="00EF017C"/>
    <w:rsid w:val="00F02C9D"/>
    <w:rsid w:val="00F1609A"/>
    <w:rsid w:val="00F24711"/>
    <w:rsid w:val="00F2775A"/>
    <w:rsid w:val="00F47E3B"/>
    <w:rsid w:val="00F72EBD"/>
    <w:rsid w:val="00F90F4B"/>
    <w:rsid w:val="00FB1D87"/>
    <w:rsid w:val="00FB3663"/>
    <w:rsid w:val="00FB55A3"/>
    <w:rsid w:val="00FC7650"/>
    <w:rsid w:val="00FF0D7F"/>
    <w:rsid w:val="00FF1AA7"/>
    <w:rsid w:val="00FF5C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682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93D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D5244F"/>
    <w:rPr>
      <w:rFonts w:ascii="Tahoma" w:hAnsi="Tahoma" w:cs="Tahoma"/>
      <w:sz w:val="16"/>
      <w:szCs w:val="16"/>
    </w:rPr>
  </w:style>
  <w:style w:type="character" w:customStyle="1" w:styleId="BalloonTextChar">
    <w:name w:val="Balloon Text Char"/>
    <w:basedOn w:val="DefaultParagraphFont"/>
    <w:link w:val="BalloonText"/>
    <w:uiPriority w:val="99"/>
    <w:locked/>
    <w:rsid w:val="00D5244F"/>
    <w:rPr>
      <w:rFonts w:ascii="Tahoma" w:hAnsi="Tahoma" w:cs="Tahoma"/>
      <w:sz w:val="16"/>
      <w:szCs w:val="16"/>
    </w:rPr>
  </w:style>
  <w:style w:type="character" w:styleId="PlaceholderText">
    <w:name w:val="Placeholder Text"/>
    <w:basedOn w:val="DefaultParagraphFont"/>
    <w:uiPriority w:val="99"/>
    <w:semiHidden/>
    <w:rsid w:val="00D5244F"/>
    <w:rPr>
      <w:rFonts w:cs="Times New Roman"/>
      <w:color w:val="808080"/>
    </w:rPr>
  </w:style>
  <w:style w:type="paragraph" w:styleId="ListParagraph">
    <w:name w:val="List Paragraph"/>
    <w:basedOn w:val="Normal"/>
    <w:uiPriority w:val="34"/>
    <w:qFormat/>
    <w:rsid w:val="0088311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728</Words>
  <Characters>3650</Characters>
  <Application>Microsoft Office Word</Application>
  <DocSecurity>0</DocSecurity>
  <Lines>30</Lines>
  <Paragraphs>8</Paragraphs>
  <ScaleCrop>false</ScaleCrop>
  <Company>.</Company>
  <LinksUpToDate>false</LinksUpToDate>
  <CharactersWithSpaces>4370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cp:lastModifiedBy>
  <cp:revision>7</cp:revision>
  <cp:lastPrinted>2011-08-23T13:11:00Z</cp:lastPrinted>
  <dcterms:created xsi:type="dcterms:W3CDTF">2011-08-23T16:57:00Z</dcterms:created>
  <dcterms:modified xsi:type="dcterms:W3CDTF">2012-08-01T20:05:00Z</dcterms:modified>
</cp:coreProperties>
</file>