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4B" w:rsidRDefault="00634D4B" w:rsidP="00556826">
      <w:pPr>
        <w:jc w:val="both"/>
      </w:pPr>
      <w:r>
        <w:t>David Youngberg</w:t>
      </w:r>
    </w:p>
    <w:p w:rsidR="00634D4B" w:rsidRDefault="00634D4B" w:rsidP="00556826">
      <w:pPr>
        <w:jc w:val="both"/>
      </w:pPr>
      <w:r>
        <w:t>Econ 280—Bethany College</w:t>
      </w:r>
    </w:p>
    <w:p w:rsidR="00634D4B" w:rsidRDefault="00634D4B" w:rsidP="00556826">
      <w:pPr>
        <w:jc w:val="both"/>
      </w:pPr>
    </w:p>
    <w:p w:rsidR="00634D4B" w:rsidRPr="00E26695" w:rsidRDefault="00634D4B" w:rsidP="00BF0741">
      <w:pPr>
        <w:jc w:val="center"/>
        <w:rPr>
          <w:b/>
          <w:smallCaps/>
          <w:sz w:val="32"/>
          <w:szCs w:val="32"/>
        </w:rPr>
      </w:pPr>
      <w:r>
        <w:rPr>
          <w:b/>
          <w:smallCaps/>
          <w:sz w:val="32"/>
          <w:szCs w:val="32"/>
        </w:rPr>
        <w:t>Lecture</w:t>
      </w:r>
      <w:r w:rsidRPr="00E26695">
        <w:rPr>
          <w:b/>
          <w:smallCaps/>
          <w:sz w:val="32"/>
          <w:szCs w:val="32"/>
        </w:rPr>
        <w:t xml:space="preserve"> 0</w:t>
      </w:r>
      <w:r w:rsidR="002048E4">
        <w:rPr>
          <w:b/>
          <w:smallCaps/>
          <w:sz w:val="32"/>
          <w:szCs w:val="32"/>
        </w:rPr>
        <w:t>5</w:t>
      </w:r>
      <w:r>
        <w:rPr>
          <w:b/>
          <w:smallCaps/>
          <w:sz w:val="32"/>
          <w:szCs w:val="32"/>
        </w:rPr>
        <w:t>: Price Discrimination I</w:t>
      </w:r>
    </w:p>
    <w:p w:rsidR="00634D4B" w:rsidRDefault="00634D4B" w:rsidP="00E26695">
      <w:pPr>
        <w:jc w:val="center"/>
      </w:pPr>
    </w:p>
    <w:p w:rsidR="00634D4B" w:rsidRDefault="00634D4B" w:rsidP="00AB0468">
      <w:pPr>
        <w:numPr>
          <w:ilvl w:val="0"/>
          <w:numId w:val="2"/>
        </w:numPr>
        <w:jc w:val="both"/>
        <w:rPr>
          <w:sz w:val="28"/>
          <w:szCs w:val="28"/>
        </w:rPr>
      </w:pPr>
      <w:r>
        <w:rPr>
          <w:sz w:val="28"/>
          <w:szCs w:val="28"/>
        </w:rPr>
        <w:t>Why do we have coupons? Why not just have sales?</w:t>
      </w:r>
    </w:p>
    <w:p w:rsidR="00634D4B" w:rsidRDefault="00634D4B" w:rsidP="00BF0741">
      <w:pPr>
        <w:numPr>
          <w:ilvl w:val="1"/>
          <w:numId w:val="2"/>
        </w:numPr>
        <w:jc w:val="both"/>
        <w:rPr>
          <w:sz w:val="28"/>
          <w:szCs w:val="28"/>
        </w:rPr>
      </w:pPr>
      <w:r>
        <w:rPr>
          <w:sz w:val="28"/>
          <w:szCs w:val="28"/>
        </w:rPr>
        <w:t>Do a particular type of person use coupons?</w:t>
      </w:r>
    </w:p>
    <w:p w:rsidR="00634D4B" w:rsidRDefault="00634D4B" w:rsidP="00BF0741">
      <w:pPr>
        <w:numPr>
          <w:ilvl w:val="1"/>
          <w:numId w:val="2"/>
        </w:numPr>
        <w:jc w:val="both"/>
        <w:rPr>
          <w:sz w:val="28"/>
          <w:szCs w:val="28"/>
        </w:rPr>
      </w:pPr>
      <w:r>
        <w:rPr>
          <w:sz w:val="28"/>
          <w:szCs w:val="28"/>
        </w:rPr>
        <w:t xml:space="preserve">Coupons are an example of </w:t>
      </w:r>
      <w:r w:rsidRPr="00BF0741">
        <w:rPr>
          <w:i/>
          <w:sz w:val="28"/>
          <w:szCs w:val="28"/>
        </w:rPr>
        <w:t>price discrimination</w:t>
      </w:r>
      <w:r>
        <w:rPr>
          <w:sz w:val="28"/>
          <w:szCs w:val="28"/>
        </w:rPr>
        <w:t>—when a seller charges different prices of the same good or service</w:t>
      </w:r>
    </w:p>
    <w:p w:rsidR="00634D4B" w:rsidRPr="005675CC" w:rsidRDefault="003911F6" w:rsidP="005C65F9">
      <w:pPr>
        <w:numPr>
          <w:ilvl w:val="0"/>
          <w:numId w:val="2"/>
        </w:numPr>
        <w:jc w:val="both"/>
        <w:rPr>
          <w:sz w:val="28"/>
          <w:szCs w:val="28"/>
        </w:rPr>
      </w:pPr>
      <w:r w:rsidRPr="003911F6">
        <w:rPr>
          <w:noProof/>
        </w:rPr>
        <w:pict>
          <v:line id="_x0000_s1026" style="position:absolute;left:0;text-align:left;flip:x;z-index:251658240" from="270pt,690pt" to="414pt,690pt"/>
        </w:pict>
      </w:r>
      <w:r w:rsidR="00634D4B" w:rsidRPr="005675CC">
        <w:rPr>
          <w:sz w:val="28"/>
          <w:szCs w:val="28"/>
        </w:rPr>
        <w:t>Price discrimination require</w:t>
      </w:r>
      <w:r w:rsidR="00634D4B">
        <w:rPr>
          <w:sz w:val="28"/>
          <w:szCs w:val="28"/>
        </w:rPr>
        <w:t>ments</w:t>
      </w:r>
    </w:p>
    <w:p w:rsidR="00634D4B" w:rsidRDefault="00634D4B" w:rsidP="005C65F9">
      <w:pPr>
        <w:numPr>
          <w:ilvl w:val="1"/>
          <w:numId w:val="2"/>
        </w:numPr>
        <w:jc w:val="both"/>
        <w:rPr>
          <w:sz w:val="28"/>
          <w:szCs w:val="28"/>
        </w:rPr>
      </w:pPr>
      <w:r w:rsidRPr="009910FC">
        <w:rPr>
          <w:i/>
          <w:sz w:val="28"/>
          <w:szCs w:val="28"/>
        </w:rPr>
        <w:t>Price setting power</w:t>
      </w:r>
      <w:r>
        <w:rPr>
          <w:sz w:val="28"/>
          <w:szCs w:val="28"/>
        </w:rPr>
        <w:t>: a firm will not discriminate in a perfectly competitive market because it will be undercut.</w:t>
      </w:r>
    </w:p>
    <w:p w:rsidR="00634D4B" w:rsidRDefault="00634D4B" w:rsidP="005C65F9">
      <w:pPr>
        <w:numPr>
          <w:ilvl w:val="1"/>
          <w:numId w:val="2"/>
        </w:numPr>
        <w:jc w:val="both"/>
        <w:rPr>
          <w:sz w:val="28"/>
          <w:szCs w:val="28"/>
        </w:rPr>
      </w:pPr>
      <w:r w:rsidRPr="009910FC">
        <w:rPr>
          <w:i/>
          <w:sz w:val="28"/>
          <w:szCs w:val="28"/>
        </w:rPr>
        <w:t xml:space="preserve">Distinguishable </w:t>
      </w:r>
      <w:r>
        <w:rPr>
          <w:i/>
          <w:sz w:val="28"/>
          <w:szCs w:val="28"/>
        </w:rPr>
        <w:t>units</w:t>
      </w:r>
      <w:r>
        <w:rPr>
          <w:sz w:val="28"/>
          <w:szCs w:val="28"/>
        </w:rPr>
        <w:t>: there must have a way to determine which person or amount should be charged which price.</w:t>
      </w:r>
    </w:p>
    <w:p w:rsidR="00634D4B" w:rsidRDefault="00634D4B" w:rsidP="005C65F9">
      <w:pPr>
        <w:numPr>
          <w:ilvl w:val="1"/>
          <w:numId w:val="2"/>
        </w:numPr>
        <w:jc w:val="both"/>
        <w:rPr>
          <w:sz w:val="28"/>
          <w:szCs w:val="28"/>
        </w:rPr>
      </w:pPr>
      <w:r w:rsidRPr="009910FC">
        <w:rPr>
          <w:i/>
          <w:sz w:val="28"/>
          <w:szCs w:val="28"/>
        </w:rPr>
        <w:t>Prevention of resale</w:t>
      </w:r>
      <w:r>
        <w:rPr>
          <w:sz w:val="28"/>
          <w:szCs w:val="28"/>
        </w:rPr>
        <w:t xml:space="preserve">: the product cannot be easily resold; otherwise the discounted customers will turn around and sell it to others at a profit. </w:t>
      </w:r>
    </w:p>
    <w:p w:rsidR="00634D4B" w:rsidRDefault="00634D4B" w:rsidP="005C65F9">
      <w:pPr>
        <w:numPr>
          <w:ilvl w:val="2"/>
          <w:numId w:val="2"/>
        </w:numPr>
        <w:jc w:val="both"/>
        <w:rPr>
          <w:sz w:val="28"/>
          <w:szCs w:val="28"/>
        </w:rPr>
      </w:pPr>
      <w:r>
        <w:rPr>
          <w:i/>
          <w:sz w:val="28"/>
          <w:szCs w:val="28"/>
        </w:rPr>
        <w:t>Arbitrage</w:t>
      </w:r>
      <w:r>
        <w:rPr>
          <w:sz w:val="28"/>
          <w:szCs w:val="28"/>
        </w:rPr>
        <w:t>—buying low and then selling high—prevents price discriminati</w:t>
      </w:r>
      <w:r w:rsidR="007A0B4C">
        <w:rPr>
          <w:sz w:val="28"/>
          <w:szCs w:val="28"/>
        </w:rPr>
        <w:t>on from working.</w:t>
      </w:r>
      <w:r>
        <w:rPr>
          <w:sz w:val="28"/>
          <w:szCs w:val="28"/>
        </w:rPr>
        <w:t xml:space="preserve"> </w:t>
      </w:r>
    </w:p>
    <w:p w:rsidR="00634D4B" w:rsidRDefault="00634D4B" w:rsidP="005C65F9">
      <w:pPr>
        <w:numPr>
          <w:ilvl w:val="1"/>
          <w:numId w:val="2"/>
        </w:numPr>
        <w:jc w:val="both"/>
        <w:rPr>
          <w:sz w:val="28"/>
          <w:szCs w:val="28"/>
        </w:rPr>
      </w:pPr>
      <w:r w:rsidRPr="009910FC">
        <w:rPr>
          <w:i/>
          <w:sz w:val="28"/>
          <w:szCs w:val="28"/>
        </w:rPr>
        <w:t>Uniform cost</w:t>
      </w:r>
      <w:r>
        <w:rPr>
          <w:sz w:val="28"/>
          <w:szCs w:val="28"/>
        </w:rPr>
        <w:t>: the cost to bring the item to market cannot change; otherwise it’s just two different prices for two different products.</w:t>
      </w:r>
    </w:p>
    <w:p w:rsidR="00634D4B" w:rsidRDefault="00634D4B" w:rsidP="0077502A">
      <w:pPr>
        <w:numPr>
          <w:ilvl w:val="0"/>
          <w:numId w:val="2"/>
        </w:numPr>
        <w:jc w:val="both"/>
        <w:rPr>
          <w:sz w:val="28"/>
          <w:szCs w:val="28"/>
        </w:rPr>
      </w:pPr>
      <w:r>
        <w:rPr>
          <w:sz w:val="28"/>
          <w:szCs w:val="28"/>
        </w:rPr>
        <w:t>Three types of price discrimination</w:t>
      </w:r>
    </w:p>
    <w:p w:rsidR="00634D4B" w:rsidRDefault="00634D4B" w:rsidP="0077502A">
      <w:pPr>
        <w:numPr>
          <w:ilvl w:val="1"/>
          <w:numId w:val="2"/>
        </w:numPr>
        <w:jc w:val="both"/>
        <w:rPr>
          <w:sz w:val="28"/>
          <w:szCs w:val="28"/>
        </w:rPr>
      </w:pPr>
      <w:r>
        <w:rPr>
          <w:i/>
          <w:sz w:val="28"/>
          <w:szCs w:val="28"/>
        </w:rPr>
        <w:t>First-degree</w:t>
      </w:r>
      <w:r>
        <w:rPr>
          <w:sz w:val="28"/>
          <w:szCs w:val="28"/>
        </w:rPr>
        <w:t>—this is when the seller charges each customer their unique reservation price, allowing the seller to convert the entire consumer surplus into producer surplus. This obviously requires gathering a lot of information on each potential buyer and is rarely done. (Though as the Information Age continues to accelerate, first degree price discrimination is more likely.) This price discrimination is also called perfect price discrimination.</w:t>
      </w:r>
    </w:p>
    <w:p w:rsidR="00634D4B" w:rsidRDefault="007A0B4C" w:rsidP="0077502A">
      <w:pPr>
        <w:numPr>
          <w:ilvl w:val="2"/>
          <w:numId w:val="2"/>
        </w:numPr>
        <w:jc w:val="both"/>
        <w:rPr>
          <w:sz w:val="28"/>
          <w:szCs w:val="28"/>
        </w:rPr>
      </w:pPr>
      <w:r>
        <w:rPr>
          <w:sz w:val="28"/>
          <w:szCs w:val="28"/>
        </w:rPr>
        <w:t>Examples: mechanics, car</w:t>
      </w:r>
      <w:r w:rsidR="00634D4B">
        <w:rPr>
          <w:sz w:val="28"/>
          <w:szCs w:val="28"/>
        </w:rPr>
        <w:t xml:space="preserve"> salesmen </w:t>
      </w:r>
    </w:p>
    <w:p w:rsidR="00634D4B" w:rsidRPr="00DC2053" w:rsidRDefault="00634D4B" w:rsidP="00DC2053">
      <w:pPr>
        <w:numPr>
          <w:ilvl w:val="1"/>
          <w:numId w:val="2"/>
        </w:numPr>
        <w:jc w:val="both"/>
        <w:rPr>
          <w:sz w:val="28"/>
          <w:szCs w:val="28"/>
        </w:rPr>
      </w:pPr>
      <w:r w:rsidRPr="00DC2053">
        <w:rPr>
          <w:i/>
          <w:sz w:val="28"/>
          <w:szCs w:val="28"/>
        </w:rPr>
        <w:t>Second-degree</w:t>
      </w:r>
      <w:r w:rsidRPr="00DC2053">
        <w:rPr>
          <w:sz w:val="28"/>
          <w:szCs w:val="28"/>
        </w:rPr>
        <w:t xml:space="preserve">—this is when the seller charges lower prices for each additional unit a consumer buys. Unlike first-degree, this degree has a fixed pay schedule for everyone. It approximates first-degree, however, by charging more for the first few units, then a little less than that for the next few units, etc. Here, “distinguishable units” occurs automatically: because of diminishing marginal utility, the first unit will be more valuable than the second or third unit. </w:t>
      </w:r>
    </w:p>
    <w:p w:rsidR="00634D4B" w:rsidRDefault="00634D4B" w:rsidP="009C2703">
      <w:pPr>
        <w:numPr>
          <w:ilvl w:val="2"/>
          <w:numId w:val="2"/>
        </w:numPr>
        <w:jc w:val="both"/>
        <w:rPr>
          <w:sz w:val="28"/>
          <w:szCs w:val="28"/>
        </w:rPr>
      </w:pPr>
      <w:r w:rsidRPr="00DC2053">
        <w:rPr>
          <w:sz w:val="28"/>
          <w:szCs w:val="28"/>
        </w:rPr>
        <w:t>Examples: electricity, “buy one get one free”</w:t>
      </w:r>
    </w:p>
    <w:p w:rsidR="00634D4B" w:rsidRDefault="00634D4B" w:rsidP="00DA2B09">
      <w:pPr>
        <w:numPr>
          <w:ilvl w:val="1"/>
          <w:numId w:val="2"/>
        </w:numPr>
        <w:jc w:val="both"/>
        <w:rPr>
          <w:sz w:val="28"/>
          <w:szCs w:val="28"/>
        </w:rPr>
      </w:pPr>
      <w:r>
        <w:rPr>
          <w:i/>
          <w:sz w:val="28"/>
          <w:szCs w:val="28"/>
        </w:rPr>
        <w:t>Third-degree</w:t>
      </w:r>
      <w:r>
        <w:rPr>
          <w:sz w:val="28"/>
          <w:szCs w:val="28"/>
        </w:rPr>
        <w:t xml:space="preserve">—this is when the seller charges different prices to customers based on a group they belong to. Certain customers are </w:t>
      </w:r>
      <w:r>
        <w:rPr>
          <w:sz w:val="28"/>
          <w:szCs w:val="28"/>
        </w:rPr>
        <w:lastRenderedPageBreak/>
        <w:t>more sensitive to prices than others. Third-degree price discrimination relies heavily on taking advantage of how elasticity impacts revenue—charging more sensitive customers less—and generally has interesting ways to separate people into different groups.</w:t>
      </w:r>
    </w:p>
    <w:p w:rsidR="00634D4B" w:rsidRDefault="00634D4B" w:rsidP="00A271BE">
      <w:pPr>
        <w:numPr>
          <w:ilvl w:val="2"/>
          <w:numId w:val="2"/>
        </w:numPr>
        <w:jc w:val="both"/>
        <w:rPr>
          <w:sz w:val="28"/>
          <w:szCs w:val="28"/>
        </w:rPr>
      </w:pPr>
      <w:r>
        <w:rPr>
          <w:sz w:val="28"/>
          <w:szCs w:val="28"/>
        </w:rPr>
        <w:t>Examples: senior discounts, women’s haircuts</w:t>
      </w:r>
    </w:p>
    <w:p w:rsidR="00634D4B" w:rsidRDefault="00634D4B" w:rsidP="00101E32">
      <w:pPr>
        <w:numPr>
          <w:ilvl w:val="0"/>
          <w:numId w:val="2"/>
        </w:numPr>
        <w:jc w:val="both"/>
        <w:rPr>
          <w:sz w:val="28"/>
          <w:szCs w:val="28"/>
        </w:rPr>
      </w:pPr>
      <w:r>
        <w:rPr>
          <w:sz w:val="28"/>
          <w:szCs w:val="28"/>
        </w:rPr>
        <w:t>Price discrimination is everywhere</w:t>
      </w:r>
    </w:p>
    <w:p w:rsidR="00634D4B" w:rsidRDefault="00634D4B" w:rsidP="008A282F">
      <w:pPr>
        <w:numPr>
          <w:ilvl w:val="1"/>
          <w:numId w:val="2"/>
        </w:numPr>
        <w:jc w:val="both"/>
        <w:rPr>
          <w:sz w:val="28"/>
          <w:szCs w:val="28"/>
        </w:rPr>
      </w:pPr>
      <w:r>
        <w:rPr>
          <w:sz w:val="28"/>
          <w:szCs w:val="28"/>
        </w:rPr>
        <w:t xml:space="preserve">Price discrimination is </w:t>
      </w:r>
      <w:r>
        <w:rPr>
          <w:i/>
          <w:sz w:val="28"/>
          <w:szCs w:val="28"/>
        </w:rPr>
        <w:t>incredibly</w:t>
      </w:r>
      <w:r>
        <w:rPr>
          <w:sz w:val="28"/>
          <w:szCs w:val="28"/>
        </w:rPr>
        <w:t xml:space="preserve"> common. So common, some economists argue that price-setting (or monopoly) power is not really required. If it was required, then why are airlines struggling to survive? Where are the monopoly profits? </w:t>
      </w:r>
    </w:p>
    <w:p w:rsidR="00634D4B" w:rsidRDefault="00634D4B" w:rsidP="008A282F">
      <w:pPr>
        <w:numPr>
          <w:ilvl w:val="1"/>
          <w:numId w:val="2"/>
        </w:numPr>
        <w:jc w:val="both"/>
        <w:rPr>
          <w:sz w:val="28"/>
          <w:szCs w:val="28"/>
        </w:rPr>
      </w:pPr>
      <w:r>
        <w:rPr>
          <w:sz w:val="28"/>
          <w:szCs w:val="28"/>
        </w:rPr>
        <w:t xml:space="preserve">At the same time, recall that every firm’s unique. Even if the industry is very, very competitive, there is still a role for </w:t>
      </w:r>
      <w:r>
        <w:rPr>
          <w:i/>
          <w:sz w:val="28"/>
          <w:szCs w:val="28"/>
        </w:rPr>
        <w:t>monopolistic competition</w:t>
      </w:r>
      <w:r>
        <w:rPr>
          <w:sz w:val="28"/>
          <w:szCs w:val="28"/>
        </w:rPr>
        <w:t>.</w:t>
      </w:r>
    </w:p>
    <w:p w:rsidR="00634D4B" w:rsidRDefault="00634D4B" w:rsidP="008A282F">
      <w:pPr>
        <w:numPr>
          <w:ilvl w:val="1"/>
          <w:numId w:val="2"/>
        </w:numPr>
        <w:jc w:val="both"/>
        <w:rPr>
          <w:sz w:val="28"/>
          <w:szCs w:val="28"/>
        </w:rPr>
      </w:pPr>
      <w:r>
        <w:rPr>
          <w:sz w:val="28"/>
          <w:szCs w:val="28"/>
        </w:rPr>
        <w:t>Examples</w:t>
      </w:r>
    </w:p>
    <w:p w:rsidR="00634D4B" w:rsidRDefault="00634D4B" w:rsidP="007D60E0">
      <w:pPr>
        <w:numPr>
          <w:ilvl w:val="2"/>
          <w:numId w:val="2"/>
        </w:numPr>
        <w:jc w:val="both"/>
        <w:rPr>
          <w:sz w:val="28"/>
          <w:szCs w:val="28"/>
        </w:rPr>
      </w:pPr>
      <w:r>
        <w:rPr>
          <w:sz w:val="28"/>
          <w:szCs w:val="28"/>
        </w:rPr>
        <w:t>Coupons</w:t>
      </w:r>
    </w:p>
    <w:p w:rsidR="00634D4B" w:rsidRDefault="00634D4B" w:rsidP="007D60E0">
      <w:pPr>
        <w:numPr>
          <w:ilvl w:val="2"/>
          <w:numId w:val="2"/>
        </w:numPr>
        <w:jc w:val="both"/>
        <w:rPr>
          <w:sz w:val="28"/>
          <w:szCs w:val="28"/>
        </w:rPr>
      </w:pPr>
      <w:r>
        <w:rPr>
          <w:sz w:val="28"/>
          <w:szCs w:val="28"/>
        </w:rPr>
        <w:t>Five dollar foot-longs</w:t>
      </w:r>
    </w:p>
    <w:p w:rsidR="00634D4B" w:rsidRDefault="00634D4B" w:rsidP="007D60E0">
      <w:pPr>
        <w:numPr>
          <w:ilvl w:val="2"/>
          <w:numId w:val="2"/>
        </w:numPr>
        <w:jc w:val="both"/>
        <w:rPr>
          <w:sz w:val="28"/>
          <w:szCs w:val="28"/>
        </w:rPr>
      </w:pPr>
      <w:r>
        <w:rPr>
          <w:sz w:val="28"/>
          <w:szCs w:val="28"/>
        </w:rPr>
        <w:t xml:space="preserve">Bank loans </w:t>
      </w:r>
    </w:p>
    <w:p w:rsidR="00634D4B" w:rsidRDefault="00634D4B" w:rsidP="007D60E0">
      <w:pPr>
        <w:numPr>
          <w:ilvl w:val="2"/>
          <w:numId w:val="2"/>
        </w:numPr>
        <w:jc w:val="both"/>
        <w:rPr>
          <w:sz w:val="28"/>
          <w:szCs w:val="28"/>
        </w:rPr>
      </w:pPr>
      <w:r>
        <w:rPr>
          <w:sz w:val="28"/>
          <w:szCs w:val="28"/>
        </w:rPr>
        <w:t>Airplane tickets</w:t>
      </w:r>
    </w:p>
    <w:p w:rsidR="00634D4B" w:rsidRDefault="00634D4B" w:rsidP="007D60E0">
      <w:pPr>
        <w:numPr>
          <w:ilvl w:val="2"/>
          <w:numId w:val="2"/>
        </w:numPr>
        <w:jc w:val="both"/>
        <w:rPr>
          <w:sz w:val="28"/>
          <w:szCs w:val="28"/>
        </w:rPr>
      </w:pPr>
      <w:r>
        <w:rPr>
          <w:sz w:val="28"/>
          <w:szCs w:val="28"/>
        </w:rPr>
        <w:t>AIDs medication</w:t>
      </w:r>
    </w:p>
    <w:p w:rsidR="00634D4B" w:rsidRDefault="00634D4B" w:rsidP="00CD746D">
      <w:pPr>
        <w:numPr>
          <w:ilvl w:val="0"/>
          <w:numId w:val="2"/>
        </w:numPr>
        <w:jc w:val="both"/>
        <w:rPr>
          <w:sz w:val="28"/>
          <w:szCs w:val="28"/>
        </w:rPr>
      </w:pPr>
      <w:r>
        <w:rPr>
          <w:sz w:val="28"/>
          <w:szCs w:val="28"/>
        </w:rPr>
        <w:t>Efficiency and price discrimination</w:t>
      </w:r>
    </w:p>
    <w:p w:rsidR="00634D4B" w:rsidRDefault="00634D4B" w:rsidP="00CD746D">
      <w:pPr>
        <w:numPr>
          <w:ilvl w:val="1"/>
          <w:numId w:val="2"/>
        </w:numPr>
        <w:jc w:val="both"/>
        <w:rPr>
          <w:sz w:val="28"/>
          <w:szCs w:val="28"/>
        </w:rPr>
      </w:pPr>
      <w:r>
        <w:rPr>
          <w:sz w:val="28"/>
          <w:szCs w:val="28"/>
        </w:rPr>
        <w:t>Part of price discrimination is a transfer payment (from consumer to producer surplus). This sounds bad, but a transfer payment is neutral. From an efficiency standpoint, everyone is treated equally.</w:t>
      </w:r>
    </w:p>
    <w:p w:rsidR="00634D4B" w:rsidRDefault="00634D4B" w:rsidP="00CD746D">
      <w:pPr>
        <w:numPr>
          <w:ilvl w:val="1"/>
          <w:numId w:val="2"/>
        </w:numPr>
        <w:jc w:val="both"/>
        <w:rPr>
          <w:sz w:val="28"/>
          <w:szCs w:val="28"/>
        </w:rPr>
      </w:pPr>
      <w:r>
        <w:rPr>
          <w:sz w:val="28"/>
          <w:szCs w:val="28"/>
        </w:rPr>
        <w:t>But if price discrimination reduces output, then you get some deadweight loss.</w:t>
      </w:r>
    </w:p>
    <w:p w:rsidR="00634D4B" w:rsidRDefault="00634D4B" w:rsidP="00CD746D">
      <w:pPr>
        <w:numPr>
          <w:ilvl w:val="1"/>
          <w:numId w:val="2"/>
        </w:numPr>
        <w:jc w:val="both"/>
        <w:rPr>
          <w:sz w:val="28"/>
          <w:szCs w:val="28"/>
        </w:rPr>
      </w:pPr>
      <w:r>
        <w:rPr>
          <w:i/>
          <w:sz w:val="28"/>
          <w:szCs w:val="28"/>
        </w:rPr>
        <w:t>However</w:t>
      </w:r>
      <w:r>
        <w:rPr>
          <w:sz w:val="28"/>
          <w:szCs w:val="28"/>
        </w:rPr>
        <w:t>, if it increases output (assuming no deadweight loss as a result), then it is good for economic efficiency. Price discrimination increases firm revenue which is sometimes needed to induce entry into product.</w:t>
      </w:r>
    </w:p>
    <w:p w:rsidR="00634D4B" w:rsidRDefault="00634D4B" w:rsidP="0032558A">
      <w:pPr>
        <w:numPr>
          <w:ilvl w:val="2"/>
          <w:numId w:val="2"/>
        </w:numPr>
        <w:jc w:val="both"/>
        <w:rPr>
          <w:sz w:val="28"/>
          <w:szCs w:val="28"/>
        </w:rPr>
      </w:pPr>
      <w:r>
        <w:rPr>
          <w:sz w:val="28"/>
          <w:szCs w:val="28"/>
        </w:rPr>
        <w:t>Is it better to have a rare disease or a common one?</w:t>
      </w:r>
    </w:p>
    <w:p w:rsidR="00634D4B" w:rsidRDefault="00634D4B" w:rsidP="0032558A">
      <w:pPr>
        <w:numPr>
          <w:ilvl w:val="2"/>
          <w:numId w:val="2"/>
        </w:numPr>
        <w:jc w:val="both"/>
        <w:rPr>
          <w:sz w:val="28"/>
          <w:szCs w:val="28"/>
        </w:rPr>
      </w:pPr>
      <w:r>
        <w:rPr>
          <w:sz w:val="28"/>
          <w:szCs w:val="28"/>
        </w:rPr>
        <w:t>The role of market size. PD allows an increase in market size, and thus of revenue. PD helps cover fixed costs.</w:t>
      </w:r>
    </w:p>
    <w:p w:rsidR="00634D4B" w:rsidRDefault="00634D4B" w:rsidP="00BA5C79">
      <w:pPr>
        <w:jc w:val="both"/>
        <w:rPr>
          <w:sz w:val="28"/>
          <w:szCs w:val="28"/>
        </w:rPr>
      </w:pPr>
    </w:p>
    <w:sectPr w:rsidR="00634D4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D4B" w:rsidRDefault="00634D4B" w:rsidP="008D0ADA">
      <w:r>
        <w:separator/>
      </w:r>
    </w:p>
  </w:endnote>
  <w:endnote w:type="continuationSeparator" w:id="0">
    <w:p w:rsidR="00634D4B" w:rsidRDefault="00634D4B"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D4B" w:rsidRDefault="00634D4B" w:rsidP="008D0ADA">
      <w:r>
        <w:separator/>
      </w:r>
    </w:p>
  </w:footnote>
  <w:footnote w:type="continuationSeparator" w:id="0">
    <w:p w:rsidR="00634D4B" w:rsidRDefault="00634D4B"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F23E2"/>
    <w:rsid w:val="000F5D17"/>
    <w:rsid w:val="00101E32"/>
    <w:rsid w:val="001047B1"/>
    <w:rsid w:val="0010697E"/>
    <w:rsid w:val="00107236"/>
    <w:rsid w:val="0011105C"/>
    <w:rsid w:val="00126389"/>
    <w:rsid w:val="00131B9A"/>
    <w:rsid w:val="001442E1"/>
    <w:rsid w:val="00183635"/>
    <w:rsid w:val="001A1635"/>
    <w:rsid w:val="001A6F2B"/>
    <w:rsid w:val="001B7AD5"/>
    <w:rsid w:val="001E686C"/>
    <w:rsid w:val="002048E4"/>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1120"/>
    <w:rsid w:val="003824EC"/>
    <w:rsid w:val="003911F6"/>
    <w:rsid w:val="00392697"/>
    <w:rsid w:val="003933FE"/>
    <w:rsid w:val="003A0014"/>
    <w:rsid w:val="003A07AF"/>
    <w:rsid w:val="003A20A3"/>
    <w:rsid w:val="003A2701"/>
    <w:rsid w:val="003A2FEA"/>
    <w:rsid w:val="003D4C85"/>
    <w:rsid w:val="003D5264"/>
    <w:rsid w:val="003F1F09"/>
    <w:rsid w:val="003F3490"/>
    <w:rsid w:val="00401F8B"/>
    <w:rsid w:val="00410616"/>
    <w:rsid w:val="00420612"/>
    <w:rsid w:val="00423FFC"/>
    <w:rsid w:val="004343BD"/>
    <w:rsid w:val="00434E54"/>
    <w:rsid w:val="004412CC"/>
    <w:rsid w:val="0044253E"/>
    <w:rsid w:val="00450958"/>
    <w:rsid w:val="004514B8"/>
    <w:rsid w:val="0048489C"/>
    <w:rsid w:val="004953C1"/>
    <w:rsid w:val="004A317D"/>
    <w:rsid w:val="004A4E1B"/>
    <w:rsid w:val="004A5425"/>
    <w:rsid w:val="004A6878"/>
    <w:rsid w:val="004A703E"/>
    <w:rsid w:val="004D465F"/>
    <w:rsid w:val="004E1265"/>
    <w:rsid w:val="004E4946"/>
    <w:rsid w:val="004E4C74"/>
    <w:rsid w:val="00501750"/>
    <w:rsid w:val="005270F8"/>
    <w:rsid w:val="00527EBA"/>
    <w:rsid w:val="00532971"/>
    <w:rsid w:val="005444F5"/>
    <w:rsid w:val="005511CC"/>
    <w:rsid w:val="00556826"/>
    <w:rsid w:val="005573A7"/>
    <w:rsid w:val="00562220"/>
    <w:rsid w:val="00564AF0"/>
    <w:rsid w:val="00564E3C"/>
    <w:rsid w:val="005657DB"/>
    <w:rsid w:val="005675CC"/>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4D4B"/>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701CE2"/>
    <w:rsid w:val="00713684"/>
    <w:rsid w:val="00727FD4"/>
    <w:rsid w:val="007313D8"/>
    <w:rsid w:val="00731993"/>
    <w:rsid w:val="0074601E"/>
    <w:rsid w:val="007528CB"/>
    <w:rsid w:val="0077502A"/>
    <w:rsid w:val="00776D0A"/>
    <w:rsid w:val="007912D9"/>
    <w:rsid w:val="00793DD5"/>
    <w:rsid w:val="007A024A"/>
    <w:rsid w:val="007A0B4C"/>
    <w:rsid w:val="007D2E94"/>
    <w:rsid w:val="007D39C6"/>
    <w:rsid w:val="007D4A80"/>
    <w:rsid w:val="007D5964"/>
    <w:rsid w:val="007D60E0"/>
    <w:rsid w:val="00815471"/>
    <w:rsid w:val="00820B43"/>
    <w:rsid w:val="0082225C"/>
    <w:rsid w:val="0083746B"/>
    <w:rsid w:val="00867345"/>
    <w:rsid w:val="008673CF"/>
    <w:rsid w:val="00881138"/>
    <w:rsid w:val="00883114"/>
    <w:rsid w:val="008A282F"/>
    <w:rsid w:val="008A2F2E"/>
    <w:rsid w:val="008A38B5"/>
    <w:rsid w:val="008A3F4F"/>
    <w:rsid w:val="008A5906"/>
    <w:rsid w:val="008C6106"/>
    <w:rsid w:val="008D0ADA"/>
    <w:rsid w:val="008D2DB0"/>
    <w:rsid w:val="008F20E0"/>
    <w:rsid w:val="008F344F"/>
    <w:rsid w:val="008F6F29"/>
    <w:rsid w:val="00905C44"/>
    <w:rsid w:val="00931F21"/>
    <w:rsid w:val="00932F28"/>
    <w:rsid w:val="009364EE"/>
    <w:rsid w:val="00955DC6"/>
    <w:rsid w:val="00956935"/>
    <w:rsid w:val="009617DE"/>
    <w:rsid w:val="009744A0"/>
    <w:rsid w:val="00981CCE"/>
    <w:rsid w:val="009910FC"/>
    <w:rsid w:val="009A1D5C"/>
    <w:rsid w:val="009B10A7"/>
    <w:rsid w:val="009B1AA6"/>
    <w:rsid w:val="009C2703"/>
    <w:rsid w:val="009C4A65"/>
    <w:rsid w:val="009C718C"/>
    <w:rsid w:val="009D585C"/>
    <w:rsid w:val="009D7FBB"/>
    <w:rsid w:val="009E2D37"/>
    <w:rsid w:val="009E360F"/>
    <w:rsid w:val="009E3FE5"/>
    <w:rsid w:val="009F61AE"/>
    <w:rsid w:val="00A00465"/>
    <w:rsid w:val="00A13CEC"/>
    <w:rsid w:val="00A271BE"/>
    <w:rsid w:val="00A37086"/>
    <w:rsid w:val="00A43F5D"/>
    <w:rsid w:val="00A75A43"/>
    <w:rsid w:val="00A774DE"/>
    <w:rsid w:val="00A91B4E"/>
    <w:rsid w:val="00A91E7C"/>
    <w:rsid w:val="00A91F25"/>
    <w:rsid w:val="00A9444C"/>
    <w:rsid w:val="00AB0468"/>
    <w:rsid w:val="00AB33EB"/>
    <w:rsid w:val="00AC25DB"/>
    <w:rsid w:val="00AC3BA5"/>
    <w:rsid w:val="00AD79EF"/>
    <w:rsid w:val="00B44A21"/>
    <w:rsid w:val="00B51CE3"/>
    <w:rsid w:val="00B61CF9"/>
    <w:rsid w:val="00B64976"/>
    <w:rsid w:val="00B667A3"/>
    <w:rsid w:val="00BA5C79"/>
    <w:rsid w:val="00BB2075"/>
    <w:rsid w:val="00BC625A"/>
    <w:rsid w:val="00BD075E"/>
    <w:rsid w:val="00BD302A"/>
    <w:rsid w:val="00BD7431"/>
    <w:rsid w:val="00BF0741"/>
    <w:rsid w:val="00BF59E5"/>
    <w:rsid w:val="00C07E4E"/>
    <w:rsid w:val="00C155D2"/>
    <w:rsid w:val="00C2289A"/>
    <w:rsid w:val="00C30862"/>
    <w:rsid w:val="00C342EB"/>
    <w:rsid w:val="00C4412C"/>
    <w:rsid w:val="00C44598"/>
    <w:rsid w:val="00C45B24"/>
    <w:rsid w:val="00C477A3"/>
    <w:rsid w:val="00C5306A"/>
    <w:rsid w:val="00C71107"/>
    <w:rsid w:val="00C866B4"/>
    <w:rsid w:val="00C913C5"/>
    <w:rsid w:val="00CC326E"/>
    <w:rsid w:val="00CD2CA3"/>
    <w:rsid w:val="00CD746D"/>
    <w:rsid w:val="00CF5BD3"/>
    <w:rsid w:val="00CF73AC"/>
    <w:rsid w:val="00CF7464"/>
    <w:rsid w:val="00D02F88"/>
    <w:rsid w:val="00D128CE"/>
    <w:rsid w:val="00D22AE9"/>
    <w:rsid w:val="00D31342"/>
    <w:rsid w:val="00D5244F"/>
    <w:rsid w:val="00D746FC"/>
    <w:rsid w:val="00D83653"/>
    <w:rsid w:val="00D941A7"/>
    <w:rsid w:val="00DA2B09"/>
    <w:rsid w:val="00DA5809"/>
    <w:rsid w:val="00DB36FD"/>
    <w:rsid w:val="00DC2053"/>
    <w:rsid w:val="00DC2712"/>
    <w:rsid w:val="00DC4221"/>
    <w:rsid w:val="00DC5C35"/>
    <w:rsid w:val="00DD1D04"/>
    <w:rsid w:val="00DD7664"/>
    <w:rsid w:val="00DF07BF"/>
    <w:rsid w:val="00E010EF"/>
    <w:rsid w:val="00E05485"/>
    <w:rsid w:val="00E1018E"/>
    <w:rsid w:val="00E14E1B"/>
    <w:rsid w:val="00E26695"/>
    <w:rsid w:val="00E4081E"/>
    <w:rsid w:val="00E436FB"/>
    <w:rsid w:val="00E55A25"/>
    <w:rsid w:val="00E70F92"/>
    <w:rsid w:val="00E737F3"/>
    <w:rsid w:val="00E82D66"/>
    <w:rsid w:val="00E82E67"/>
    <w:rsid w:val="00E87F3D"/>
    <w:rsid w:val="00EB4587"/>
    <w:rsid w:val="00ED1EFD"/>
    <w:rsid w:val="00ED2DB2"/>
    <w:rsid w:val="00ED3825"/>
    <w:rsid w:val="00EE0AE2"/>
    <w:rsid w:val="00EF017C"/>
    <w:rsid w:val="00F02C9D"/>
    <w:rsid w:val="00F1609A"/>
    <w:rsid w:val="00F2100D"/>
    <w:rsid w:val="00F24711"/>
    <w:rsid w:val="00F2775A"/>
    <w:rsid w:val="00F47E3B"/>
    <w:rsid w:val="00F72EBD"/>
    <w:rsid w:val="00F9103D"/>
    <w:rsid w:val="00FB1D87"/>
    <w:rsid w:val="00FB3663"/>
    <w:rsid w:val="00FB55A3"/>
    <w:rsid w:val="00FC735A"/>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579</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32</cp:revision>
  <cp:lastPrinted>2011-09-11T03:11:00Z</cp:lastPrinted>
  <dcterms:created xsi:type="dcterms:W3CDTF">2011-09-05T23:51:00Z</dcterms:created>
  <dcterms:modified xsi:type="dcterms:W3CDTF">2012-09-11T17:44:00Z</dcterms:modified>
</cp:coreProperties>
</file>