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7B" w:rsidRDefault="0065717B" w:rsidP="00556826">
      <w:pPr>
        <w:jc w:val="both"/>
      </w:pPr>
      <w:r>
        <w:t>David Youngberg</w:t>
      </w:r>
    </w:p>
    <w:p w:rsidR="0065717B" w:rsidRDefault="0065717B" w:rsidP="00556826">
      <w:pPr>
        <w:jc w:val="both"/>
      </w:pPr>
      <w:r>
        <w:t>Econ 280—Bethany College</w:t>
      </w:r>
    </w:p>
    <w:p w:rsidR="0065717B" w:rsidRDefault="0065717B" w:rsidP="00556826">
      <w:pPr>
        <w:jc w:val="both"/>
      </w:pPr>
    </w:p>
    <w:p w:rsidR="0065717B" w:rsidRPr="00E26695" w:rsidRDefault="0065717B" w:rsidP="00BF0741">
      <w:pPr>
        <w:jc w:val="center"/>
        <w:rPr>
          <w:b/>
          <w:smallCaps/>
          <w:sz w:val="32"/>
          <w:szCs w:val="32"/>
        </w:rPr>
      </w:pPr>
      <w:r>
        <w:rPr>
          <w:b/>
          <w:smallCaps/>
          <w:sz w:val="32"/>
          <w:szCs w:val="32"/>
        </w:rPr>
        <w:t>Lecture 1</w:t>
      </w:r>
      <w:r w:rsidR="00954CB1">
        <w:rPr>
          <w:b/>
          <w:smallCaps/>
          <w:sz w:val="32"/>
          <w:szCs w:val="32"/>
        </w:rPr>
        <w:t>4</w:t>
      </w:r>
      <w:r>
        <w:rPr>
          <w:b/>
          <w:smallCaps/>
          <w:sz w:val="32"/>
          <w:szCs w:val="32"/>
        </w:rPr>
        <w:t>: Auctions II</w:t>
      </w:r>
    </w:p>
    <w:p w:rsidR="0065717B" w:rsidRDefault="0065717B" w:rsidP="00E26695">
      <w:pPr>
        <w:jc w:val="center"/>
      </w:pPr>
    </w:p>
    <w:p w:rsidR="0065717B" w:rsidRDefault="0065717B" w:rsidP="00375C89">
      <w:pPr>
        <w:numPr>
          <w:ilvl w:val="0"/>
          <w:numId w:val="4"/>
        </w:numPr>
        <w:jc w:val="both"/>
        <w:rPr>
          <w:sz w:val="28"/>
          <w:szCs w:val="28"/>
        </w:rPr>
      </w:pPr>
      <w:r>
        <w:rPr>
          <w:sz w:val="28"/>
          <w:szCs w:val="28"/>
        </w:rPr>
        <w:t>Information</w:t>
      </w:r>
      <w:r>
        <w:rPr>
          <w:sz w:val="28"/>
          <w:szCs w:val="28"/>
        </w:rPr>
        <w:tab/>
      </w:r>
    </w:p>
    <w:p w:rsidR="0065717B" w:rsidRDefault="0065717B" w:rsidP="00375C89">
      <w:pPr>
        <w:numPr>
          <w:ilvl w:val="1"/>
          <w:numId w:val="4"/>
        </w:numPr>
        <w:jc w:val="both"/>
        <w:rPr>
          <w:sz w:val="28"/>
          <w:szCs w:val="28"/>
        </w:rPr>
      </w:pPr>
      <w:r>
        <w:rPr>
          <w:sz w:val="28"/>
          <w:szCs w:val="28"/>
        </w:rPr>
        <w:t>Information matters. If you know how much others are willing to pay, you know how much to shave your bid. If you don’t know how much the item is worth, your bidding strategy should change.</w:t>
      </w:r>
    </w:p>
    <w:p w:rsidR="0065717B" w:rsidRDefault="0065717B" w:rsidP="00375C89">
      <w:pPr>
        <w:numPr>
          <w:ilvl w:val="1"/>
          <w:numId w:val="4"/>
        </w:numPr>
        <w:jc w:val="both"/>
        <w:rPr>
          <w:sz w:val="28"/>
          <w:szCs w:val="28"/>
        </w:rPr>
      </w:pPr>
      <w:r>
        <w:rPr>
          <w:i/>
          <w:sz w:val="28"/>
          <w:szCs w:val="28"/>
        </w:rPr>
        <w:t>Independent private values</w:t>
      </w:r>
      <w:r>
        <w:rPr>
          <w:sz w:val="28"/>
          <w:szCs w:val="28"/>
        </w:rPr>
        <w:t xml:space="preserve">—each bidder knows his own valuation but doesn’t know others’ valuation and each </w:t>
      </w:r>
      <w:proofErr w:type="gramStart"/>
      <w:r>
        <w:rPr>
          <w:sz w:val="28"/>
          <w:szCs w:val="28"/>
        </w:rPr>
        <w:t>bidders’</w:t>
      </w:r>
      <w:proofErr w:type="gramEnd"/>
      <w:r>
        <w:rPr>
          <w:sz w:val="28"/>
          <w:szCs w:val="28"/>
        </w:rPr>
        <w:t xml:space="preserve"> valuations are independent from one another.</w:t>
      </w:r>
    </w:p>
    <w:p w:rsidR="0065717B" w:rsidRDefault="0065717B" w:rsidP="00375C89">
      <w:pPr>
        <w:numPr>
          <w:ilvl w:val="1"/>
          <w:numId w:val="4"/>
        </w:numPr>
        <w:jc w:val="both"/>
        <w:rPr>
          <w:sz w:val="28"/>
          <w:szCs w:val="28"/>
        </w:rPr>
      </w:pPr>
      <w:r>
        <w:rPr>
          <w:i/>
          <w:sz w:val="28"/>
          <w:szCs w:val="28"/>
        </w:rPr>
        <w:t>Correlated value estimates</w:t>
      </w:r>
      <w:r>
        <w:rPr>
          <w:sz w:val="28"/>
          <w:szCs w:val="28"/>
        </w:rPr>
        <w:t>—either the bidders don’t know their own value or their value depends on others. The higher one bidder bids, the higher others will bid as well.</w:t>
      </w:r>
    </w:p>
    <w:p w:rsidR="0065717B" w:rsidRDefault="0065717B" w:rsidP="00375C89">
      <w:pPr>
        <w:numPr>
          <w:ilvl w:val="1"/>
          <w:numId w:val="4"/>
        </w:numPr>
        <w:jc w:val="both"/>
        <w:rPr>
          <w:sz w:val="28"/>
          <w:szCs w:val="28"/>
        </w:rPr>
      </w:pPr>
      <w:r>
        <w:rPr>
          <w:i/>
          <w:sz w:val="28"/>
          <w:szCs w:val="28"/>
        </w:rPr>
        <w:t>Common value</w:t>
      </w:r>
      <w:r>
        <w:rPr>
          <w:sz w:val="28"/>
          <w:szCs w:val="28"/>
        </w:rPr>
        <w:t>—when the true value of the item is the same for everyone but it is unknown. Bidders estimate the value based on the own information.</w:t>
      </w:r>
    </w:p>
    <w:p w:rsidR="0065717B" w:rsidRDefault="0065717B" w:rsidP="00FF0711">
      <w:pPr>
        <w:numPr>
          <w:ilvl w:val="0"/>
          <w:numId w:val="4"/>
        </w:numPr>
        <w:jc w:val="both"/>
        <w:rPr>
          <w:sz w:val="28"/>
          <w:szCs w:val="28"/>
        </w:rPr>
      </w:pPr>
      <w:r>
        <w:rPr>
          <w:sz w:val="28"/>
          <w:szCs w:val="28"/>
        </w:rPr>
        <w:t>The Winner’s Curse</w:t>
      </w:r>
    </w:p>
    <w:p w:rsidR="0065717B" w:rsidRDefault="0065717B" w:rsidP="00FF0711">
      <w:pPr>
        <w:numPr>
          <w:ilvl w:val="1"/>
          <w:numId w:val="4"/>
        </w:numPr>
        <w:jc w:val="both"/>
        <w:rPr>
          <w:sz w:val="28"/>
          <w:szCs w:val="28"/>
        </w:rPr>
      </w:pPr>
      <w:r>
        <w:rPr>
          <w:sz w:val="28"/>
          <w:szCs w:val="28"/>
        </w:rPr>
        <w:t>The jar of coins.</w:t>
      </w:r>
    </w:p>
    <w:p w:rsidR="0065717B" w:rsidRDefault="0065717B" w:rsidP="00FF0711">
      <w:pPr>
        <w:numPr>
          <w:ilvl w:val="1"/>
          <w:numId w:val="4"/>
        </w:numPr>
        <w:jc w:val="both"/>
        <w:rPr>
          <w:sz w:val="28"/>
          <w:szCs w:val="28"/>
        </w:rPr>
      </w:pPr>
      <w:r>
        <w:rPr>
          <w:sz w:val="28"/>
          <w:szCs w:val="28"/>
        </w:rPr>
        <w:t>This is a form of adverse selection: one cannot be sure what the true value of the jar is.</w:t>
      </w:r>
    </w:p>
    <w:p w:rsidR="0065717B" w:rsidRDefault="0065717B" w:rsidP="00FF0711">
      <w:pPr>
        <w:numPr>
          <w:ilvl w:val="1"/>
          <w:numId w:val="4"/>
        </w:numPr>
        <w:jc w:val="both"/>
        <w:rPr>
          <w:sz w:val="28"/>
          <w:szCs w:val="28"/>
        </w:rPr>
      </w:pPr>
      <w:r>
        <w:rPr>
          <w:sz w:val="28"/>
          <w:szCs w:val="28"/>
        </w:rPr>
        <w:t>Some people will guess too high, some will guess too low, and the average will be close to the truth.</w:t>
      </w:r>
    </w:p>
    <w:p w:rsidR="0065717B" w:rsidRDefault="0065717B" w:rsidP="00FF0711">
      <w:pPr>
        <w:numPr>
          <w:ilvl w:val="1"/>
          <w:numId w:val="4"/>
        </w:numPr>
        <w:jc w:val="both"/>
        <w:rPr>
          <w:sz w:val="28"/>
          <w:szCs w:val="28"/>
        </w:rPr>
      </w:pPr>
      <w:r>
        <w:rPr>
          <w:sz w:val="28"/>
          <w:szCs w:val="28"/>
        </w:rPr>
        <w:t>But suppose we are not merely guessing on the value of the coins, but bidding on it.</w:t>
      </w:r>
    </w:p>
    <w:p w:rsidR="0065717B" w:rsidRDefault="0065717B" w:rsidP="00FF0711">
      <w:pPr>
        <w:numPr>
          <w:ilvl w:val="2"/>
          <w:numId w:val="4"/>
        </w:numPr>
        <w:jc w:val="both"/>
        <w:rPr>
          <w:sz w:val="28"/>
          <w:szCs w:val="28"/>
        </w:rPr>
      </w:pPr>
      <w:r>
        <w:rPr>
          <w:sz w:val="28"/>
          <w:szCs w:val="28"/>
        </w:rPr>
        <w:t>Because the average is close to the truth and not everyone is exactly right, some over-estimate and some under-estimate.</w:t>
      </w:r>
    </w:p>
    <w:p w:rsidR="0065717B" w:rsidRDefault="0065717B" w:rsidP="00FF0711">
      <w:pPr>
        <w:numPr>
          <w:ilvl w:val="1"/>
          <w:numId w:val="4"/>
        </w:numPr>
        <w:jc w:val="both"/>
        <w:rPr>
          <w:sz w:val="28"/>
          <w:szCs w:val="28"/>
        </w:rPr>
      </w:pPr>
      <w:r>
        <w:rPr>
          <w:sz w:val="28"/>
          <w:szCs w:val="28"/>
        </w:rPr>
        <w:t>Since the person who thinks the jar is worth the most will bid the most, they will win the auction. However since we know they overestimated, they will lose money.</w:t>
      </w:r>
    </w:p>
    <w:p w:rsidR="0065717B" w:rsidRDefault="0065717B" w:rsidP="00FF0711">
      <w:pPr>
        <w:numPr>
          <w:ilvl w:val="1"/>
          <w:numId w:val="4"/>
        </w:numPr>
        <w:jc w:val="both"/>
        <w:rPr>
          <w:sz w:val="28"/>
          <w:szCs w:val="28"/>
        </w:rPr>
      </w:pPr>
      <w:r>
        <w:rPr>
          <w:sz w:val="28"/>
          <w:szCs w:val="28"/>
        </w:rPr>
        <w:t xml:space="preserve">Thus the </w:t>
      </w:r>
      <w:r w:rsidRPr="002D653B">
        <w:rPr>
          <w:i/>
          <w:sz w:val="28"/>
          <w:szCs w:val="28"/>
        </w:rPr>
        <w:t>winner’s curse</w:t>
      </w:r>
      <w:r>
        <w:rPr>
          <w:sz w:val="28"/>
          <w:szCs w:val="28"/>
        </w:rPr>
        <w:t>—when the winning bidder paid more than the value of an item.</w:t>
      </w:r>
    </w:p>
    <w:p w:rsidR="0065717B" w:rsidRDefault="0065717B" w:rsidP="00FF0711">
      <w:pPr>
        <w:numPr>
          <w:ilvl w:val="0"/>
          <w:numId w:val="4"/>
        </w:numPr>
        <w:jc w:val="both"/>
        <w:rPr>
          <w:sz w:val="28"/>
          <w:szCs w:val="28"/>
        </w:rPr>
      </w:pPr>
      <w:r>
        <w:rPr>
          <w:sz w:val="28"/>
          <w:szCs w:val="28"/>
        </w:rPr>
        <w:t>Application</w:t>
      </w:r>
    </w:p>
    <w:p w:rsidR="0065717B" w:rsidRDefault="0065717B" w:rsidP="00FF0711">
      <w:pPr>
        <w:numPr>
          <w:ilvl w:val="1"/>
          <w:numId w:val="4"/>
        </w:numPr>
        <w:jc w:val="both"/>
        <w:rPr>
          <w:sz w:val="28"/>
          <w:szCs w:val="28"/>
        </w:rPr>
      </w:pPr>
      <w:r>
        <w:rPr>
          <w:sz w:val="28"/>
          <w:szCs w:val="28"/>
        </w:rPr>
        <w:t>It is very easy to fall into this trap—all of these are likely candidates for a winner’s curse:</w:t>
      </w:r>
    </w:p>
    <w:p w:rsidR="0065717B" w:rsidRDefault="0065717B" w:rsidP="00FF0711">
      <w:pPr>
        <w:numPr>
          <w:ilvl w:val="2"/>
          <w:numId w:val="4"/>
        </w:numPr>
        <w:jc w:val="both"/>
        <w:rPr>
          <w:sz w:val="28"/>
          <w:szCs w:val="28"/>
        </w:rPr>
      </w:pPr>
      <w:r>
        <w:rPr>
          <w:sz w:val="28"/>
          <w:szCs w:val="28"/>
        </w:rPr>
        <w:t>Spending a lot of energy trying to “win” a date/relationship with a particular person.</w:t>
      </w:r>
    </w:p>
    <w:p w:rsidR="0065717B" w:rsidRDefault="0065717B" w:rsidP="00FF0711">
      <w:pPr>
        <w:numPr>
          <w:ilvl w:val="2"/>
          <w:numId w:val="4"/>
        </w:numPr>
        <w:jc w:val="both"/>
        <w:rPr>
          <w:sz w:val="28"/>
          <w:szCs w:val="28"/>
        </w:rPr>
      </w:pPr>
      <w:r>
        <w:rPr>
          <w:sz w:val="28"/>
          <w:szCs w:val="28"/>
        </w:rPr>
        <w:t>Spending a lot of time trying to get a job without knowing all the details.</w:t>
      </w:r>
    </w:p>
    <w:p w:rsidR="0065717B" w:rsidRDefault="0065717B" w:rsidP="00FF0711">
      <w:pPr>
        <w:numPr>
          <w:ilvl w:val="2"/>
          <w:numId w:val="4"/>
        </w:numPr>
        <w:jc w:val="both"/>
        <w:rPr>
          <w:sz w:val="28"/>
          <w:szCs w:val="28"/>
        </w:rPr>
      </w:pPr>
      <w:r>
        <w:rPr>
          <w:sz w:val="28"/>
          <w:szCs w:val="28"/>
        </w:rPr>
        <w:lastRenderedPageBreak/>
        <w:t>Spending a lot of money to secure a place at a new restaurant.</w:t>
      </w:r>
    </w:p>
    <w:p w:rsidR="0065717B" w:rsidRDefault="0065717B" w:rsidP="00FF0711">
      <w:pPr>
        <w:numPr>
          <w:ilvl w:val="1"/>
          <w:numId w:val="4"/>
        </w:numPr>
        <w:jc w:val="both"/>
        <w:rPr>
          <w:sz w:val="28"/>
          <w:szCs w:val="28"/>
        </w:rPr>
      </w:pPr>
      <w:r>
        <w:rPr>
          <w:sz w:val="28"/>
          <w:szCs w:val="28"/>
        </w:rPr>
        <w:t>Lesson: When you can’t be sure about your information, recognize that you might be suffering from the winner’s curse.</w:t>
      </w:r>
    </w:p>
    <w:p w:rsidR="0065717B" w:rsidRPr="00375C89" w:rsidRDefault="0065717B" w:rsidP="00375C89">
      <w:pPr>
        <w:numPr>
          <w:ilvl w:val="0"/>
          <w:numId w:val="4"/>
        </w:numPr>
        <w:jc w:val="both"/>
        <w:rPr>
          <w:sz w:val="28"/>
          <w:szCs w:val="28"/>
        </w:rPr>
      </w:pPr>
      <w:r w:rsidRPr="00375C89">
        <w:rPr>
          <w:sz w:val="28"/>
          <w:szCs w:val="28"/>
        </w:rPr>
        <w:t>Revenue Equivalence Theorem</w:t>
      </w:r>
    </w:p>
    <w:p w:rsidR="0065717B" w:rsidRDefault="0065717B" w:rsidP="00375C89">
      <w:pPr>
        <w:numPr>
          <w:ilvl w:val="1"/>
          <w:numId w:val="4"/>
        </w:numPr>
        <w:jc w:val="both"/>
        <w:rPr>
          <w:sz w:val="28"/>
          <w:szCs w:val="28"/>
        </w:rPr>
      </w:pPr>
      <w:r>
        <w:rPr>
          <w:sz w:val="28"/>
          <w:szCs w:val="28"/>
        </w:rPr>
        <w:t>English and 2</w:t>
      </w:r>
      <w:r w:rsidRPr="00923FC4">
        <w:rPr>
          <w:sz w:val="28"/>
          <w:szCs w:val="28"/>
          <w:vertAlign w:val="superscript"/>
        </w:rPr>
        <w:t>nd</w:t>
      </w:r>
      <w:r>
        <w:rPr>
          <w:sz w:val="28"/>
          <w:szCs w:val="28"/>
        </w:rPr>
        <w:t xml:space="preserve"> price sealed-bid auctions are basically the same. It’s easy to turn an English auction into a 2</w:t>
      </w:r>
      <w:r w:rsidRPr="00923FC4">
        <w:rPr>
          <w:sz w:val="28"/>
          <w:szCs w:val="28"/>
          <w:vertAlign w:val="superscript"/>
        </w:rPr>
        <w:t>nd</w:t>
      </w:r>
      <w:r>
        <w:rPr>
          <w:sz w:val="28"/>
          <w:szCs w:val="28"/>
        </w:rPr>
        <w:t xml:space="preserve"> price sealed-bid auction by having everyone submit their bids on a piece of paper.</w:t>
      </w:r>
    </w:p>
    <w:p w:rsidR="0065717B" w:rsidRDefault="0065717B" w:rsidP="00375C89">
      <w:pPr>
        <w:numPr>
          <w:ilvl w:val="1"/>
          <w:numId w:val="4"/>
        </w:numPr>
        <w:jc w:val="both"/>
        <w:rPr>
          <w:sz w:val="28"/>
          <w:szCs w:val="28"/>
        </w:rPr>
      </w:pPr>
      <w:r>
        <w:rPr>
          <w:sz w:val="28"/>
          <w:szCs w:val="28"/>
        </w:rPr>
        <w:t>Dutch and 1</w:t>
      </w:r>
      <w:r w:rsidRPr="00923FC4">
        <w:rPr>
          <w:sz w:val="28"/>
          <w:szCs w:val="28"/>
          <w:vertAlign w:val="superscript"/>
        </w:rPr>
        <w:t>st</w:t>
      </w:r>
      <w:r>
        <w:rPr>
          <w:sz w:val="28"/>
          <w:szCs w:val="28"/>
        </w:rPr>
        <w:t xml:space="preserve"> price sealed-bid auctions are basically the same. It’s easy to turn a Dutch auction into a 1</w:t>
      </w:r>
      <w:r w:rsidRPr="00923FC4">
        <w:rPr>
          <w:sz w:val="28"/>
          <w:szCs w:val="28"/>
          <w:vertAlign w:val="superscript"/>
        </w:rPr>
        <w:t>st</w:t>
      </w:r>
      <w:r>
        <w:rPr>
          <w:sz w:val="28"/>
          <w:szCs w:val="28"/>
        </w:rPr>
        <w:t xml:space="preserve"> price sealed-bid auction by having everyone submit their bids on a piece of paper.</w:t>
      </w:r>
    </w:p>
    <w:p w:rsidR="0065717B" w:rsidRDefault="0065717B" w:rsidP="00375C89">
      <w:pPr>
        <w:numPr>
          <w:ilvl w:val="1"/>
          <w:numId w:val="4"/>
        </w:numPr>
        <w:jc w:val="both"/>
        <w:rPr>
          <w:sz w:val="28"/>
          <w:szCs w:val="28"/>
        </w:rPr>
      </w:pPr>
      <w:r>
        <w:rPr>
          <w:sz w:val="28"/>
          <w:szCs w:val="28"/>
        </w:rPr>
        <w:t>But these two types of auctions (the type defined by the strategy for bidders) are basically the same as well.</w:t>
      </w:r>
    </w:p>
    <w:p w:rsidR="0065717B" w:rsidRDefault="0065717B" w:rsidP="00375C89">
      <w:pPr>
        <w:numPr>
          <w:ilvl w:val="1"/>
          <w:numId w:val="4"/>
        </w:numPr>
        <w:jc w:val="both"/>
        <w:rPr>
          <w:sz w:val="28"/>
          <w:szCs w:val="28"/>
        </w:rPr>
      </w:pPr>
      <w:r>
        <w:rPr>
          <w:i/>
          <w:sz w:val="28"/>
          <w:szCs w:val="28"/>
        </w:rPr>
        <w:t>Revenue Equivalence Theorem</w:t>
      </w:r>
      <w:r>
        <w:rPr>
          <w:sz w:val="28"/>
          <w:szCs w:val="28"/>
        </w:rPr>
        <w:t>—the revenue from different auctions will be the same if the following holds:</w:t>
      </w:r>
    </w:p>
    <w:p w:rsidR="0065717B" w:rsidRDefault="0065717B" w:rsidP="00495373">
      <w:pPr>
        <w:numPr>
          <w:ilvl w:val="2"/>
          <w:numId w:val="4"/>
        </w:numPr>
        <w:jc w:val="both"/>
        <w:rPr>
          <w:sz w:val="28"/>
          <w:szCs w:val="28"/>
        </w:rPr>
      </w:pPr>
      <w:r>
        <w:rPr>
          <w:sz w:val="28"/>
          <w:szCs w:val="28"/>
        </w:rPr>
        <w:t>Values are independent and private</w:t>
      </w:r>
    </w:p>
    <w:p w:rsidR="0065717B" w:rsidRDefault="0065717B" w:rsidP="00495373">
      <w:pPr>
        <w:numPr>
          <w:ilvl w:val="2"/>
          <w:numId w:val="4"/>
        </w:numPr>
        <w:jc w:val="both"/>
        <w:rPr>
          <w:sz w:val="28"/>
          <w:szCs w:val="28"/>
        </w:rPr>
      </w:pPr>
      <w:r>
        <w:rPr>
          <w:sz w:val="28"/>
          <w:szCs w:val="28"/>
        </w:rPr>
        <w:t>Bidders are risk-neutral</w:t>
      </w:r>
    </w:p>
    <w:p w:rsidR="0065717B" w:rsidRDefault="0065717B" w:rsidP="00495373">
      <w:pPr>
        <w:numPr>
          <w:ilvl w:val="1"/>
          <w:numId w:val="4"/>
        </w:numPr>
        <w:jc w:val="both"/>
        <w:rPr>
          <w:sz w:val="28"/>
          <w:szCs w:val="28"/>
        </w:rPr>
      </w:pPr>
      <w:r>
        <w:rPr>
          <w:sz w:val="28"/>
          <w:szCs w:val="28"/>
        </w:rPr>
        <w:t>If values are correlated:</w:t>
      </w:r>
    </w:p>
    <w:p w:rsidR="0065717B" w:rsidRDefault="0065717B" w:rsidP="00495373">
      <w:pPr>
        <w:numPr>
          <w:ilvl w:val="2"/>
          <w:numId w:val="4"/>
        </w:numPr>
        <w:jc w:val="both"/>
        <w:rPr>
          <w:sz w:val="28"/>
          <w:szCs w:val="28"/>
        </w:rPr>
      </w:pPr>
      <w:r>
        <w:rPr>
          <w:sz w:val="28"/>
          <w:szCs w:val="28"/>
        </w:rPr>
        <w:t>English &gt; 2</w:t>
      </w:r>
      <w:r w:rsidRPr="00495373">
        <w:rPr>
          <w:sz w:val="28"/>
          <w:szCs w:val="28"/>
          <w:vertAlign w:val="superscript"/>
        </w:rPr>
        <w:t>nd</w:t>
      </w:r>
      <w:r>
        <w:rPr>
          <w:sz w:val="28"/>
          <w:szCs w:val="28"/>
        </w:rPr>
        <w:t xml:space="preserve"> price &gt; 1</w:t>
      </w:r>
      <w:r w:rsidRPr="00495373">
        <w:rPr>
          <w:sz w:val="28"/>
          <w:szCs w:val="28"/>
          <w:vertAlign w:val="superscript"/>
        </w:rPr>
        <w:t>st</w:t>
      </w:r>
      <w:r>
        <w:rPr>
          <w:sz w:val="28"/>
          <w:szCs w:val="28"/>
        </w:rPr>
        <w:t xml:space="preserve"> price = Dutch</w:t>
      </w:r>
    </w:p>
    <w:p w:rsidR="0065717B" w:rsidRDefault="0065717B" w:rsidP="00495373">
      <w:pPr>
        <w:numPr>
          <w:ilvl w:val="2"/>
          <w:numId w:val="4"/>
        </w:numPr>
        <w:jc w:val="both"/>
        <w:rPr>
          <w:sz w:val="28"/>
          <w:szCs w:val="28"/>
        </w:rPr>
      </w:pPr>
      <w:r>
        <w:rPr>
          <w:sz w:val="28"/>
          <w:szCs w:val="28"/>
        </w:rPr>
        <w:t>This is because bidders get the most information from each other with an English auction. It lessens the winner’s curse.</w:t>
      </w:r>
    </w:p>
    <w:p w:rsidR="0065717B" w:rsidRDefault="0065717B" w:rsidP="00495373">
      <w:pPr>
        <w:numPr>
          <w:ilvl w:val="2"/>
          <w:numId w:val="4"/>
        </w:numPr>
        <w:jc w:val="both"/>
        <w:rPr>
          <w:sz w:val="28"/>
          <w:szCs w:val="28"/>
        </w:rPr>
      </w:pPr>
      <w:r>
        <w:rPr>
          <w:sz w:val="28"/>
          <w:szCs w:val="28"/>
        </w:rPr>
        <w:t>Since you pay another’s highest bid, it also lessens the winner’s curse, though not as much, so bids shrink only a little.</w:t>
      </w:r>
    </w:p>
    <w:p w:rsidR="0065717B" w:rsidRDefault="0065717B" w:rsidP="00FF0711">
      <w:pPr>
        <w:numPr>
          <w:ilvl w:val="1"/>
          <w:numId w:val="4"/>
        </w:numPr>
        <w:jc w:val="both"/>
        <w:rPr>
          <w:sz w:val="28"/>
          <w:szCs w:val="28"/>
        </w:rPr>
      </w:pPr>
      <w:r>
        <w:rPr>
          <w:sz w:val="28"/>
          <w:szCs w:val="28"/>
        </w:rPr>
        <w:t>If bidders are risk-averse:</w:t>
      </w:r>
    </w:p>
    <w:p w:rsidR="0065717B" w:rsidRDefault="0065717B" w:rsidP="00FF0711">
      <w:pPr>
        <w:numPr>
          <w:ilvl w:val="2"/>
          <w:numId w:val="4"/>
        </w:numPr>
        <w:jc w:val="both"/>
        <w:rPr>
          <w:sz w:val="28"/>
          <w:szCs w:val="28"/>
        </w:rPr>
      </w:pPr>
      <w:r>
        <w:rPr>
          <w:sz w:val="28"/>
          <w:szCs w:val="28"/>
        </w:rPr>
        <w:t>1</w:t>
      </w:r>
      <w:r w:rsidRPr="00FF0711">
        <w:rPr>
          <w:sz w:val="28"/>
          <w:szCs w:val="28"/>
          <w:vertAlign w:val="superscript"/>
        </w:rPr>
        <w:t>st</w:t>
      </w:r>
      <w:r>
        <w:rPr>
          <w:sz w:val="28"/>
          <w:szCs w:val="28"/>
        </w:rPr>
        <w:t xml:space="preserve"> price = Dutch &gt; 2</w:t>
      </w:r>
      <w:r w:rsidRPr="00FF0711">
        <w:rPr>
          <w:sz w:val="28"/>
          <w:szCs w:val="28"/>
          <w:vertAlign w:val="superscript"/>
        </w:rPr>
        <w:t>nd</w:t>
      </w:r>
      <w:r>
        <w:rPr>
          <w:sz w:val="28"/>
          <w:szCs w:val="28"/>
        </w:rPr>
        <w:t xml:space="preserve"> price = English</w:t>
      </w:r>
    </w:p>
    <w:p w:rsidR="0065717B" w:rsidRDefault="0065717B" w:rsidP="00FF0711">
      <w:pPr>
        <w:numPr>
          <w:ilvl w:val="2"/>
          <w:numId w:val="4"/>
        </w:numPr>
        <w:jc w:val="both"/>
        <w:rPr>
          <w:sz w:val="28"/>
          <w:szCs w:val="28"/>
        </w:rPr>
      </w:pPr>
      <w:r>
        <w:rPr>
          <w:sz w:val="28"/>
          <w:szCs w:val="28"/>
        </w:rPr>
        <w:t>If risk-averse, bidders won’t want to risk losing consumer surplus by waiting and being out-bid (and thus getting nothing). If you’re willing to pay $100 and the bid is at $90, you would rather lock in that $10 surplus than risk getting no surplus.</w:t>
      </w:r>
    </w:p>
    <w:sectPr w:rsidR="0065717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7B" w:rsidRDefault="0065717B" w:rsidP="008D0ADA">
      <w:r>
        <w:separator/>
      </w:r>
    </w:p>
  </w:endnote>
  <w:endnote w:type="continuationSeparator" w:id="0">
    <w:p w:rsidR="0065717B" w:rsidRDefault="0065717B"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7B" w:rsidRDefault="0065717B" w:rsidP="008D0ADA">
      <w:r>
        <w:separator/>
      </w:r>
    </w:p>
  </w:footnote>
  <w:footnote w:type="continuationSeparator" w:id="0">
    <w:p w:rsidR="0065717B" w:rsidRDefault="0065717B"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E2DC8"/>
    <w:rsid w:val="000F23E2"/>
    <w:rsid w:val="000F5D17"/>
    <w:rsid w:val="0010038C"/>
    <w:rsid w:val="00101E32"/>
    <w:rsid w:val="001047B1"/>
    <w:rsid w:val="0010697E"/>
    <w:rsid w:val="00107236"/>
    <w:rsid w:val="0011105C"/>
    <w:rsid w:val="00126389"/>
    <w:rsid w:val="00130D41"/>
    <w:rsid w:val="00131B9A"/>
    <w:rsid w:val="001442E1"/>
    <w:rsid w:val="00183635"/>
    <w:rsid w:val="001A1635"/>
    <w:rsid w:val="001A6F2B"/>
    <w:rsid w:val="001B7AD5"/>
    <w:rsid w:val="001C3E90"/>
    <w:rsid w:val="001E686C"/>
    <w:rsid w:val="002124DD"/>
    <w:rsid w:val="00214B9B"/>
    <w:rsid w:val="0021548C"/>
    <w:rsid w:val="00220C27"/>
    <w:rsid w:val="00221C16"/>
    <w:rsid w:val="002227C2"/>
    <w:rsid w:val="00230AD3"/>
    <w:rsid w:val="0023223C"/>
    <w:rsid w:val="002475C1"/>
    <w:rsid w:val="0026582E"/>
    <w:rsid w:val="0027341C"/>
    <w:rsid w:val="00274894"/>
    <w:rsid w:val="00277601"/>
    <w:rsid w:val="00284FB0"/>
    <w:rsid w:val="0029497B"/>
    <w:rsid w:val="002A1457"/>
    <w:rsid w:val="002C0AEA"/>
    <w:rsid w:val="002C394F"/>
    <w:rsid w:val="002C433F"/>
    <w:rsid w:val="002D653B"/>
    <w:rsid w:val="002F4714"/>
    <w:rsid w:val="002F6904"/>
    <w:rsid w:val="0030575F"/>
    <w:rsid w:val="00321845"/>
    <w:rsid w:val="003225D1"/>
    <w:rsid w:val="00322F14"/>
    <w:rsid w:val="0032558A"/>
    <w:rsid w:val="00327BAD"/>
    <w:rsid w:val="003324EC"/>
    <w:rsid w:val="00344C42"/>
    <w:rsid w:val="00351FB1"/>
    <w:rsid w:val="00362276"/>
    <w:rsid w:val="00365D10"/>
    <w:rsid w:val="00374271"/>
    <w:rsid w:val="00375313"/>
    <w:rsid w:val="00375C89"/>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95373"/>
    <w:rsid w:val="004953C1"/>
    <w:rsid w:val="0049694B"/>
    <w:rsid w:val="004A317D"/>
    <w:rsid w:val="004A4E1B"/>
    <w:rsid w:val="004A5425"/>
    <w:rsid w:val="004A6878"/>
    <w:rsid w:val="004A703E"/>
    <w:rsid w:val="004B63A8"/>
    <w:rsid w:val="004D2323"/>
    <w:rsid w:val="004D465F"/>
    <w:rsid w:val="004E1265"/>
    <w:rsid w:val="004E4946"/>
    <w:rsid w:val="004E4C74"/>
    <w:rsid w:val="004F3BCD"/>
    <w:rsid w:val="004F78E5"/>
    <w:rsid w:val="00501750"/>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5717B"/>
    <w:rsid w:val="00660AA4"/>
    <w:rsid w:val="00663D91"/>
    <w:rsid w:val="00672C36"/>
    <w:rsid w:val="00683CE2"/>
    <w:rsid w:val="006861A9"/>
    <w:rsid w:val="006953BF"/>
    <w:rsid w:val="0069732F"/>
    <w:rsid w:val="00697419"/>
    <w:rsid w:val="006A0B2F"/>
    <w:rsid w:val="006B06BA"/>
    <w:rsid w:val="006C29A8"/>
    <w:rsid w:val="006C45B6"/>
    <w:rsid w:val="006D1BBE"/>
    <w:rsid w:val="006D2A32"/>
    <w:rsid w:val="006D2F6F"/>
    <w:rsid w:val="00701CE2"/>
    <w:rsid w:val="00713684"/>
    <w:rsid w:val="00727FD4"/>
    <w:rsid w:val="007313D8"/>
    <w:rsid w:val="00731993"/>
    <w:rsid w:val="00733A26"/>
    <w:rsid w:val="0074601E"/>
    <w:rsid w:val="007528CB"/>
    <w:rsid w:val="00770558"/>
    <w:rsid w:val="0077502A"/>
    <w:rsid w:val="00776D0A"/>
    <w:rsid w:val="00787EAE"/>
    <w:rsid w:val="007912D9"/>
    <w:rsid w:val="00793DD5"/>
    <w:rsid w:val="007A024A"/>
    <w:rsid w:val="007C4867"/>
    <w:rsid w:val="007D2443"/>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17EA2"/>
    <w:rsid w:val="00923FC4"/>
    <w:rsid w:val="00931F21"/>
    <w:rsid w:val="009364EE"/>
    <w:rsid w:val="00954CB1"/>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271BE"/>
    <w:rsid w:val="00A37086"/>
    <w:rsid w:val="00A372A0"/>
    <w:rsid w:val="00A43F5D"/>
    <w:rsid w:val="00A54750"/>
    <w:rsid w:val="00A5685E"/>
    <w:rsid w:val="00A72EDE"/>
    <w:rsid w:val="00A75A43"/>
    <w:rsid w:val="00A774DE"/>
    <w:rsid w:val="00A91B4E"/>
    <w:rsid w:val="00A91E7C"/>
    <w:rsid w:val="00A91F25"/>
    <w:rsid w:val="00A9444C"/>
    <w:rsid w:val="00AB0468"/>
    <w:rsid w:val="00AB33EB"/>
    <w:rsid w:val="00AC25DB"/>
    <w:rsid w:val="00AC3BA5"/>
    <w:rsid w:val="00AD79EF"/>
    <w:rsid w:val="00B44A21"/>
    <w:rsid w:val="00B50814"/>
    <w:rsid w:val="00B51CE3"/>
    <w:rsid w:val="00B61CF9"/>
    <w:rsid w:val="00B64976"/>
    <w:rsid w:val="00B667A3"/>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05235"/>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038"/>
    <w:rsid w:val="00DD7664"/>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5A90"/>
    <w:rsid w:val="00F47E3B"/>
    <w:rsid w:val="00F609DC"/>
    <w:rsid w:val="00F718CE"/>
    <w:rsid w:val="00F72EBD"/>
    <w:rsid w:val="00F9103D"/>
    <w:rsid w:val="00FA2899"/>
    <w:rsid w:val="00FB1D87"/>
    <w:rsid w:val="00FB3663"/>
    <w:rsid w:val="00FB55A3"/>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2</Pages>
  <Words>594</Words>
  <Characters>2610</Characters>
  <Application>Microsoft Office Word</Application>
  <DocSecurity>0</DocSecurity>
  <Lines>21</Lines>
  <Paragraphs>6</Paragraphs>
  <ScaleCrop>false</ScaleCrop>
  <Company>.</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28</cp:revision>
  <cp:lastPrinted>2011-09-28T15:10:00Z</cp:lastPrinted>
  <dcterms:created xsi:type="dcterms:W3CDTF">2011-09-05T23:51:00Z</dcterms:created>
  <dcterms:modified xsi:type="dcterms:W3CDTF">2012-07-24T23:47:00Z</dcterms:modified>
</cp:coreProperties>
</file>